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D9D" w:rsidRPr="00501216" w:rsidRDefault="00AA0D9D" w:rsidP="000E37F9">
      <w:pPr>
        <w:jc w:val="center"/>
        <w:rPr>
          <w:rFonts w:ascii="Century Gothic" w:hAnsi="Century Gothic"/>
          <w:b/>
          <w:sz w:val="28"/>
          <w:szCs w:val="28"/>
        </w:rPr>
      </w:pPr>
      <w:r w:rsidRPr="00501216">
        <w:rPr>
          <w:rFonts w:ascii="Century Gothic" w:hAnsi="Century Gothic"/>
          <w:b/>
          <w:sz w:val="28"/>
          <w:szCs w:val="28"/>
        </w:rPr>
        <w:t xml:space="preserve">Agricultural and Farmland </w:t>
      </w:r>
    </w:p>
    <w:p w:rsidR="00AA0D9D" w:rsidRPr="00501216" w:rsidRDefault="00AA0D9D" w:rsidP="000E37F9">
      <w:pPr>
        <w:jc w:val="center"/>
        <w:rPr>
          <w:rFonts w:ascii="Century Gothic" w:hAnsi="Century Gothic"/>
          <w:b/>
          <w:sz w:val="28"/>
          <w:szCs w:val="28"/>
        </w:rPr>
      </w:pPr>
      <w:r w:rsidRPr="00501216">
        <w:rPr>
          <w:rFonts w:ascii="Century Gothic" w:hAnsi="Century Gothic"/>
          <w:b/>
          <w:sz w:val="28"/>
          <w:szCs w:val="28"/>
        </w:rPr>
        <w:t xml:space="preserve">Protection Board </w:t>
      </w:r>
      <w:r>
        <w:rPr>
          <w:rFonts w:ascii="Century Gothic" w:hAnsi="Century Gothic"/>
          <w:b/>
          <w:sz w:val="28"/>
          <w:szCs w:val="28"/>
        </w:rPr>
        <w:t xml:space="preserve">Meeting </w:t>
      </w:r>
    </w:p>
    <w:p w:rsidR="00AA0D9D" w:rsidRPr="00501216" w:rsidRDefault="0065209D" w:rsidP="000E37F9">
      <w:pPr>
        <w:jc w:val="center"/>
        <w:rPr>
          <w:rFonts w:ascii="Century Gothic" w:hAnsi="Century Gothic"/>
          <w:sz w:val="28"/>
          <w:szCs w:val="28"/>
        </w:rPr>
      </w:pPr>
      <w:r>
        <w:rPr>
          <w:rFonts w:ascii="Century Gothic" w:hAnsi="Century Gothic"/>
          <w:b/>
          <w:sz w:val="28"/>
          <w:szCs w:val="28"/>
        </w:rPr>
        <w:t>February</w:t>
      </w:r>
      <w:r w:rsidR="0076518E">
        <w:rPr>
          <w:rFonts w:ascii="Century Gothic" w:hAnsi="Century Gothic"/>
          <w:b/>
          <w:sz w:val="28"/>
          <w:szCs w:val="28"/>
        </w:rPr>
        <w:t xml:space="preserve"> </w:t>
      </w:r>
      <w:r>
        <w:rPr>
          <w:rFonts w:ascii="Century Gothic" w:hAnsi="Century Gothic"/>
          <w:b/>
          <w:sz w:val="28"/>
          <w:szCs w:val="28"/>
        </w:rPr>
        <w:t>25</w:t>
      </w:r>
      <w:r w:rsidR="0019584E">
        <w:rPr>
          <w:rFonts w:ascii="Century Gothic" w:hAnsi="Century Gothic"/>
          <w:b/>
          <w:sz w:val="28"/>
          <w:szCs w:val="28"/>
        </w:rPr>
        <w:t>, 20</w:t>
      </w:r>
      <w:r w:rsidR="003E54F9">
        <w:rPr>
          <w:rFonts w:ascii="Century Gothic" w:hAnsi="Century Gothic"/>
          <w:b/>
          <w:sz w:val="28"/>
          <w:szCs w:val="28"/>
        </w:rPr>
        <w:t>2</w:t>
      </w:r>
      <w:r>
        <w:rPr>
          <w:rFonts w:ascii="Century Gothic" w:hAnsi="Century Gothic"/>
          <w:b/>
          <w:sz w:val="28"/>
          <w:szCs w:val="28"/>
        </w:rPr>
        <w:t>1</w:t>
      </w:r>
    </w:p>
    <w:p w:rsidR="00397EFC" w:rsidRPr="00256B95" w:rsidRDefault="00256B95" w:rsidP="00256B95">
      <w:pPr>
        <w:ind w:left="540"/>
        <w:contextualSpacing/>
        <w:jc w:val="center"/>
        <w:rPr>
          <w:rFonts w:ascii="Century Gothic" w:hAnsi="Century Gothic"/>
          <w:b/>
          <w:color w:val="FF0000"/>
        </w:rPr>
      </w:pPr>
      <w:r>
        <w:rPr>
          <w:rFonts w:ascii="Century Gothic" w:hAnsi="Century Gothic"/>
          <w:b/>
          <w:color w:val="FF0000"/>
        </w:rPr>
        <w:t xml:space="preserve">D R A F T </w:t>
      </w:r>
      <w:bookmarkStart w:id="0" w:name="_GoBack"/>
      <w:bookmarkEnd w:id="0"/>
    </w:p>
    <w:p w:rsidR="00CC04E9" w:rsidRPr="00397EFC" w:rsidRDefault="00CC04E9" w:rsidP="00D7406E">
      <w:pPr>
        <w:ind w:left="540"/>
        <w:contextualSpacing/>
        <w:rPr>
          <w:rFonts w:ascii="Century Gothic" w:hAnsi="Century Gothic"/>
        </w:rPr>
      </w:pPr>
    </w:p>
    <w:p w:rsidR="00397EFC" w:rsidRPr="003E492A" w:rsidRDefault="00397EFC" w:rsidP="0065209D">
      <w:pPr>
        <w:numPr>
          <w:ilvl w:val="0"/>
          <w:numId w:val="40"/>
        </w:numPr>
        <w:tabs>
          <w:tab w:val="clear" w:pos="360"/>
          <w:tab w:val="num" w:pos="1440"/>
        </w:tabs>
        <w:spacing w:after="200"/>
        <w:ind w:left="547" w:hanging="547"/>
        <w:outlineLvl w:val="0"/>
        <w:rPr>
          <w:rFonts w:ascii="Century Gothic" w:hAnsi="Century Gothic"/>
          <w:b/>
        </w:rPr>
      </w:pPr>
      <w:r w:rsidRPr="003E492A">
        <w:rPr>
          <w:rFonts w:ascii="Century Gothic" w:hAnsi="Century Gothic"/>
          <w:b/>
        </w:rPr>
        <w:t>CALL TO ORDER</w:t>
      </w:r>
      <w:r w:rsidR="0078544D">
        <w:rPr>
          <w:rFonts w:ascii="Century Gothic" w:hAnsi="Century Gothic"/>
          <w:b/>
        </w:rPr>
        <w:t xml:space="preserve"> </w:t>
      </w:r>
      <w:r w:rsidR="0078544D" w:rsidRPr="0078544D">
        <w:rPr>
          <w:rFonts w:ascii="Century Gothic" w:hAnsi="Century Gothic"/>
        </w:rPr>
        <w:t xml:space="preserve">– </w:t>
      </w:r>
      <w:r w:rsidR="003E54F9">
        <w:rPr>
          <w:rFonts w:ascii="Century Gothic" w:hAnsi="Century Gothic"/>
        </w:rPr>
        <w:t>Chairman Lawton</w:t>
      </w:r>
      <w:r w:rsidR="0078544D" w:rsidRPr="0078544D">
        <w:rPr>
          <w:rFonts w:ascii="Century Gothic" w:hAnsi="Century Gothic"/>
        </w:rPr>
        <w:t xml:space="preserve"> called the meeting to order at </w:t>
      </w:r>
      <w:r w:rsidR="0065209D">
        <w:rPr>
          <w:rFonts w:ascii="Century Gothic" w:hAnsi="Century Gothic"/>
        </w:rPr>
        <w:t>1:06</w:t>
      </w:r>
      <w:r w:rsidR="0078544D" w:rsidRPr="0078544D">
        <w:rPr>
          <w:rFonts w:ascii="Century Gothic" w:hAnsi="Century Gothic"/>
        </w:rPr>
        <w:t xml:space="preserve"> PM</w:t>
      </w:r>
      <w:r w:rsidR="0078544D">
        <w:rPr>
          <w:rFonts w:ascii="Century Gothic" w:hAnsi="Century Gothic"/>
        </w:rPr>
        <w:t>.</w:t>
      </w:r>
    </w:p>
    <w:p w:rsidR="00397EFC" w:rsidRPr="003E492A" w:rsidRDefault="00397EFC" w:rsidP="003C20A8">
      <w:pPr>
        <w:numPr>
          <w:ilvl w:val="0"/>
          <w:numId w:val="40"/>
        </w:numPr>
        <w:tabs>
          <w:tab w:val="clear" w:pos="360"/>
          <w:tab w:val="num" w:pos="1440"/>
        </w:tabs>
        <w:ind w:left="540" w:hanging="540"/>
        <w:outlineLvl w:val="0"/>
        <w:rPr>
          <w:rFonts w:ascii="Century Gothic" w:hAnsi="Century Gothic"/>
          <w:b/>
        </w:rPr>
      </w:pPr>
      <w:r w:rsidRPr="003E492A">
        <w:rPr>
          <w:rFonts w:ascii="Century Gothic" w:hAnsi="Century Gothic"/>
          <w:b/>
        </w:rPr>
        <w:t>ATTENDANCE</w:t>
      </w:r>
    </w:p>
    <w:p w:rsidR="00397EFC" w:rsidRDefault="0078544D" w:rsidP="003C20A8">
      <w:pPr>
        <w:numPr>
          <w:ilvl w:val="0"/>
          <w:numId w:val="39"/>
        </w:numPr>
        <w:tabs>
          <w:tab w:val="left" w:pos="900"/>
        </w:tabs>
        <w:ind w:left="900" w:hanging="360"/>
        <w:rPr>
          <w:rFonts w:ascii="Century Gothic" w:hAnsi="Century Gothic"/>
        </w:rPr>
      </w:pPr>
      <w:r>
        <w:rPr>
          <w:rFonts w:ascii="Century Gothic" w:hAnsi="Century Gothic"/>
        </w:rPr>
        <w:t xml:space="preserve">Members: Elaine Jardine, Tim Lawton, Howard Visscher, Ed Hollenbeck, </w:t>
      </w:r>
      <w:r w:rsidR="00710366">
        <w:rPr>
          <w:rFonts w:ascii="Century Gothic" w:hAnsi="Century Gothic"/>
        </w:rPr>
        <w:t>Lisa Bloodnick, Dale Weston</w:t>
      </w:r>
      <w:r w:rsidR="003E54F9">
        <w:rPr>
          <w:rFonts w:ascii="Century Gothic" w:hAnsi="Century Gothic"/>
        </w:rPr>
        <w:t>,</w:t>
      </w:r>
      <w:r w:rsidR="003E54F9" w:rsidRPr="003E54F9">
        <w:rPr>
          <w:rFonts w:ascii="Century Gothic" w:hAnsi="Century Gothic"/>
        </w:rPr>
        <w:t xml:space="preserve"> </w:t>
      </w:r>
      <w:r w:rsidR="003E54F9">
        <w:rPr>
          <w:rFonts w:ascii="Century Gothic" w:hAnsi="Century Gothic"/>
        </w:rPr>
        <w:t>Pam Moore</w:t>
      </w:r>
      <w:r w:rsidR="0065209D">
        <w:rPr>
          <w:rFonts w:ascii="Century Gothic" w:hAnsi="Century Gothic"/>
        </w:rPr>
        <w:t>, John Lacey</w:t>
      </w:r>
    </w:p>
    <w:p w:rsidR="00427B42" w:rsidRDefault="0065209D" w:rsidP="003C20A8">
      <w:pPr>
        <w:numPr>
          <w:ilvl w:val="0"/>
          <w:numId w:val="39"/>
        </w:numPr>
        <w:tabs>
          <w:tab w:val="left" w:pos="900"/>
        </w:tabs>
        <w:ind w:left="900" w:hanging="360"/>
        <w:rPr>
          <w:rFonts w:ascii="Century Gothic" w:hAnsi="Century Gothic"/>
        </w:rPr>
      </w:pPr>
      <w:r>
        <w:rPr>
          <w:rFonts w:ascii="Century Gothic" w:hAnsi="Century Gothic"/>
        </w:rPr>
        <w:t>Excused: Terie Huseby</w:t>
      </w:r>
    </w:p>
    <w:p w:rsidR="0065209D" w:rsidRPr="00397EFC" w:rsidRDefault="0065209D" w:rsidP="003C20A8">
      <w:pPr>
        <w:numPr>
          <w:ilvl w:val="0"/>
          <w:numId w:val="39"/>
        </w:numPr>
        <w:tabs>
          <w:tab w:val="left" w:pos="900"/>
        </w:tabs>
        <w:ind w:left="900" w:hanging="360"/>
        <w:rPr>
          <w:rFonts w:ascii="Century Gothic" w:hAnsi="Century Gothic"/>
        </w:rPr>
      </w:pPr>
      <w:r>
        <w:rPr>
          <w:rFonts w:ascii="Century Gothic" w:hAnsi="Century Gothic"/>
        </w:rPr>
        <w:t>Absent:  T Hanson, Ben Whittemore</w:t>
      </w:r>
    </w:p>
    <w:p w:rsidR="00397EFC" w:rsidRPr="00397EFC" w:rsidRDefault="0025456B" w:rsidP="003C20A8">
      <w:pPr>
        <w:numPr>
          <w:ilvl w:val="0"/>
          <w:numId w:val="39"/>
        </w:numPr>
        <w:tabs>
          <w:tab w:val="left" w:pos="900"/>
        </w:tabs>
        <w:ind w:left="1800" w:hanging="1260"/>
        <w:rPr>
          <w:rFonts w:ascii="Century Gothic" w:hAnsi="Century Gothic"/>
        </w:rPr>
      </w:pPr>
      <w:r>
        <w:rPr>
          <w:rFonts w:ascii="Century Gothic" w:hAnsi="Century Gothic"/>
        </w:rPr>
        <w:t xml:space="preserve">Staff: </w:t>
      </w:r>
      <w:r w:rsidR="003E54F9">
        <w:rPr>
          <w:rFonts w:ascii="Century Gothic" w:hAnsi="Century Gothic"/>
        </w:rPr>
        <w:t>Megan Griffiths</w:t>
      </w:r>
    </w:p>
    <w:p w:rsidR="0078544D" w:rsidRDefault="00397EFC" w:rsidP="003C20A8">
      <w:pPr>
        <w:numPr>
          <w:ilvl w:val="0"/>
          <w:numId w:val="39"/>
        </w:numPr>
        <w:tabs>
          <w:tab w:val="left" w:pos="900"/>
        </w:tabs>
        <w:ind w:left="1800" w:hanging="1260"/>
        <w:rPr>
          <w:rFonts w:ascii="Century Gothic" w:hAnsi="Century Gothic"/>
        </w:rPr>
      </w:pPr>
      <w:r w:rsidRPr="00397EFC">
        <w:rPr>
          <w:rFonts w:ascii="Century Gothic" w:hAnsi="Century Gothic"/>
        </w:rPr>
        <w:t>Guests:</w:t>
      </w:r>
      <w:r w:rsidR="0078544D">
        <w:rPr>
          <w:rFonts w:ascii="Century Gothic" w:hAnsi="Century Gothic"/>
        </w:rPr>
        <w:t xml:space="preserve"> </w:t>
      </w:r>
      <w:r w:rsidR="0025456B">
        <w:rPr>
          <w:rFonts w:ascii="Century Gothic" w:hAnsi="Century Gothic"/>
        </w:rPr>
        <w:t>Wendy Walsh of TCSWCD, Barb Neal of CCE Tioga</w:t>
      </w:r>
    </w:p>
    <w:p w:rsidR="003C20A8" w:rsidRPr="0078544D" w:rsidRDefault="003C20A8" w:rsidP="003C20A8">
      <w:pPr>
        <w:tabs>
          <w:tab w:val="left" w:pos="900"/>
        </w:tabs>
        <w:ind w:left="1800"/>
        <w:rPr>
          <w:rFonts w:ascii="Century Gothic" w:hAnsi="Century Gothic"/>
        </w:rPr>
      </w:pPr>
    </w:p>
    <w:p w:rsidR="00397EFC" w:rsidRPr="00D7406E" w:rsidRDefault="00397EFC" w:rsidP="003C20A8">
      <w:pPr>
        <w:numPr>
          <w:ilvl w:val="0"/>
          <w:numId w:val="40"/>
        </w:numPr>
        <w:tabs>
          <w:tab w:val="clear" w:pos="360"/>
          <w:tab w:val="num" w:pos="1440"/>
        </w:tabs>
        <w:spacing w:after="200"/>
        <w:ind w:left="540" w:hanging="540"/>
        <w:outlineLvl w:val="0"/>
        <w:rPr>
          <w:rFonts w:ascii="Century Gothic" w:hAnsi="Century Gothic"/>
        </w:rPr>
      </w:pPr>
      <w:r w:rsidRPr="003E492A">
        <w:rPr>
          <w:rFonts w:ascii="Century Gothic" w:hAnsi="Century Gothic"/>
          <w:b/>
        </w:rPr>
        <w:t>APPROVAL OF AGENDA</w:t>
      </w:r>
      <w:r w:rsidR="00D7406E">
        <w:rPr>
          <w:rFonts w:ascii="Century Gothic" w:hAnsi="Century Gothic"/>
          <w:b/>
        </w:rPr>
        <w:t xml:space="preserve"> </w:t>
      </w:r>
      <w:r w:rsidR="00D7406E" w:rsidRPr="00D7406E">
        <w:rPr>
          <w:rFonts w:ascii="Century Gothic" w:hAnsi="Century Gothic"/>
        </w:rPr>
        <w:t>–</w:t>
      </w:r>
      <w:r w:rsidR="0071179E">
        <w:rPr>
          <w:rFonts w:ascii="Century Gothic" w:hAnsi="Century Gothic"/>
        </w:rPr>
        <w:t xml:space="preserve"> </w:t>
      </w:r>
      <w:r w:rsidR="001A5F95">
        <w:rPr>
          <w:rFonts w:ascii="Century Gothic" w:hAnsi="Century Gothic"/>
        </w:rPr>
        <w:t>Chair</w:t>
      </w:r>
      <w:r w:rsidR="002D6BCB">
        <w:rPr>
          <w:rFonts w:ascii="Century Gothic" w:hAnsi="Century Gothic"/>
        </w:rPr>
        <w:t xml:space="preserve"> Lawton </w:t>
      </w:r>
      <w:r w:rsidR="00D7406E" w:rsidRPr="00D7406E">
        <w:rPr>
          <w:rFonts w:ascii="Century Gothic" w:hAnsi="Century Gothic"/>
        </w:rPr>
        <w:t xml:space="preserve">asked for a motion to approve the agenda. </w:t>
      </w:r>
      <w:r w:rsidR="00427B42">
        <w:rPr>
          <w:rFonts w:ascii="Century Gothic" w:hAnsi="Century Gothic"/>
        </w:rPr>
        <w:t xml:space="preserve">Legislator </w:t>
      </w:r>
      <w:r w:rsidR="0065209D">
        <w:rPr>
          <w:rFonts w:ascii="Century Gothic" w:hAnsi="Century Gothic"/>
        </w:rPr>
        <w:t>Dale Weston</w:t>
      </w:r>
      <w:r w:rsidR="00D7406E">
        <w:rPr>
          <w:rFonts w:ascii="Century Gothic" w:hAnsi="Century Gothic"/>
        </w:rPr>
        <w:t xml:space="preserve"> made the motion to approve the agenda;</w:t>
      </w:r>
      <w:r w:rsidR="00D7406E" w:rsidRPr="00D7406E">
        <w:rPr>
          <w:rFonts w:ascii="Century Gothic" w:hAnsi="Century Gothic"/>
        </w:rPr>
        <w:t xml:space="preserve"> </w:t>
      </w:r>
      <w:r w:rsidR="0065209D">
        <w:rPr>
          <w:rFonts w:ascii="Century Gothic" w:hAnsi="Century Gothic"/>
        </w:rPr>
        <w:t>Elaine Jardine</w:t>
      </w:r>
      <w:r w:rsidR="00FE2ED1">
        <w:rPr>
          <w:rFonts w:ascii="Century Gothic" w:hAnsi="Century Gothic"/>
        </w:rPr>
        <w:t xml:space="preserve"> </w:t>
      </w:r>
      <w:r w:rsidR="00D7406E" w:rsidRPr="00D7406E">
        <w:rPr>
          <w:rFonts w:ascii="Century Gothic" w:hAnsi="Century Gothic"/>
        </w:rPr>
        <w:t xml:space="preserve">seconded the motion. All were in favor. </w:t>
      </w:r>
    </w:p>
    <w:p w:rsidR="00397EFC" w:rsidRPr="00D7406E" w:rsidRDefault="00397EFC" w:rsidP="00D7406E">
      <w:pPr>
        <w:numPr>
          <w:ilvl w:val="0"/>
          <w:numId w:val="40"/>
        </w:numPr>
        <w:tabs>
          <w:tab w:val="clear" w:pos="360"/>
          <w:tab w:val="num" w:pos="540"/>
        </w:tabs>
        <w:spacing w:before="240"/>
        <w:ind w:left="540" w:hanging="540"/>
        <w:outlineLvl w:val="0"/>
        <w:rPr>
          <w:rFonts w:ascii="Century Gothic" w:hAnsi="Century Gothic"/>
        </w:rPr>
      </w:pPr>
      <w:r w:rsidRPr="003E492A">
        <w:rPr>
          <w:rFonts w:ascii="Century Gothic" w:hAnsi="Century Gothic"/>
          <w:b/>
        </w:rPr>
        <w:t>APPROVAL OF MINUTES</w:t>
      </w:r>
      <w:r w:rsidR="00D7406E">
        <w:rPr>
          <w:rFonts w:ascii="Century Gothic" w:hAnsi="Century Gothic"/>
          <w:b/>
        </w:rPr>
        <w:t xml:space="preserve"> </w:t>
      </w:r>
      <w:r w:rsidR="00D7406E" w:rsidRPr="00D7406E">
        <w:rPr>
          <w:rFonts w:ascii="Century Gothic" w:hAnsi="Century Gothic"/>
        </w:rPr>
        <w:t xml:space="preserve">– </w:t>
      </w:r>
      <w:r w:rsidR="001A5F95">
        <w:rPr>
          <w:rFonts w:ascii="Century Gothic" w:hAnsi="Century Gothic"/>
        </w:rPr>
        <w:t xml:space="preserve">Chair </w:t>
      </w:r>
      <w:r w:rsidR="00FE2ED1">
        <w:rPr>
          <w:rFonts w:ascii="Century Gothic" w:hAnsi="Century Gothic"/>
        </w:rPr>
        <w:t>Lawton</w:t>
      </w:r>
      <w:r w:rsidR="00D7406E" w:rsidRPr="00D7406E">
        <w:rPr>
          <w:rFonts w:ascii="Century Gothic" w:hAnsi="Century Gothic"/>
        </w:rPr>
        <w:t xml:space="preserve"> </w:t>
      </w:r>
      <w:r w:rsidR="00FD44AA">
        <w:rPr>
          <w:rFonts w:ascii="Century Gothic" w:hAnsi="Century Gothic"/>
        </w:rPr>
        <w:t xml:space="preserve">allowed a few minutes for everybody to look over the minutes, then </w:t>
      </w:r>
      <w:r w:rsidR="00D7406E" w:rsidRPr="00D7406E">
        <w:rPr>
          <w:rFonts w:ascii="Century Gothic" w:hAnsi="Century Gothic"/>
        </w:rPr>
        <w:t xml:space="preserve">asked for a motion to approve the following minutes:  </w:t>
      </w:r>
    </w:p>
    <w:p w:rsidR="00FD44AA" w:rsidRDefault="0065209D" w:rsidP="00FD44AA">
      <w:pPr>
        <w:numPr>
          <w:ilvl w:val="1"/>
          <w:numId w:val="40"/>
        </w:numPr>
        <w:tabs>
          <w:tab w:val="num" w:pos="900"/>
          <w:tab w:val="left" w:pos="1800"/>
        </w:tabs>
        <w:spacing w:after="200"/>
        <w:ind w:left="900" w:hanging="360"/>
        <w:outlineLvl w:val="1"/>
        <w:rPr>
          <w:rFonts w:ascii="Century Gothic" w:hAnsi="Century Gothic"/>
        </w:rPr>
      </w:pPr>
      <w:r>
        <w:rPr>
          <w:rFonts w:ascii="Century Gothic" w:hAnsi="Century Gothic"/>
        </w:rPr>
        <w:t>September</w:t>
      </w:r>
      <w:r w:rsidR="00397EFC" w:rsidRPr="00397EFC">
        <w:rPr>
          <w:rFonts w:ascii="Century Gothic" w:hAnsi="Century Gothic"/>
        </w:rPr>
        <w:t xml:space="preserve"> </w:t>
      </w:r>
      <w:r>
        <w:rPr>
          <w:rFonts w:ascii="Century Gothic" w:hAnsi="Century Gothic"/>
        </w:rPr>
        <w:t>9</w:t>
      </w:r>
      <w:r w:rsidR="00397EFC" w:rsidRPr="00397EFC">
        <w:rPr>
          <w:rFonts w:ascii="Century Gothic" w:hAnsi="Century Gothic"/>
        </w:rPr>
        <w:t>, 20</w:t>
      </w:r>
      <w:r w:rsidR="0025456B">
        <w:rPr>
          <w:rFonts w:ascii="Century Gothic" w:hAnsi="Century Gothic"/>
        </w:rPr>
        <w:t>20</w:t>
      </w:r>
      <w:r w:rsidR="00D7406E">
        <w:rPr>
          <w:rFonts w:ascii="Century Gothic" w:hAnsi="Century Gothic"/>
        </w:rPr>
        <w:t xml:space="preserve"> </w:t>
      </w:r>
      <w:r w:rsidR="00427B42">
        <w:rPr>
          <w:rFonts w:ascii="Century Gothic" w:hAnsi="Century Gothic"/>
        </w:rPr>
        <w:t>–</w:t>
      </w:r>
      <w:r w:rsidR="00D7406E">
        <w:rPr>
          <w:rFonts w:ascii="Century Gothic" w:hAnsi="Century Gothic"/>
        </w:rPr>
        <w:t xml:space="preserve"> </w:t>
      </w:r>
      <w:r>
        <w:rPr>
          <w:rFonts w:ascii="Century Gothic" w:hAnsi="Century Gothic"/>
        </w:rPr>
        <w:t xml:space="preserve">Pam Moore pointed out that in Item 5, there is a blank where the new total acreage for </w:t>
      </w:r>
      <w:r w:rsidR="009442AE">
        <w:rPr>
          <w:rFonts w:ascii="Century Gothic" w:hAnsi="Century Gothic"/>
        </w:rPr>
        <w:t>Spencer</w:t>
      </w:r>
      <w:r>
        <w:rPr>
          <w:rFonts w:ascii="Century Gothic" w:hAnsi="Century Gothic"/>
        </w:rPr>
        <w:t xml:space="preserve"> Agricultural District #1 is supposed to be.  Megan Griffiths said she would complete that.  Howard Visscher</w:t>
      </w:r>
      <w:r w:rsidR="00D7406E">
        <w:rPr>
          <w:rFonts w:ascii="Century Gothic" w:hAnsi="Century Gothic"/>
        </w:rPr>
        <w:t xml:space="preserve"> made the motion to approve the minutes; </w:t>
      </w:r>
      <w:r>
        <w:rPr>
          <w:rFonts w:ascii="Century Gothic" w:hAnsi="Century Gothic"/>
        </w:rPr>
        <w:t>Legislator Dale Weston</w:t>
      </w:r>
      <w:r w:rsidR="0025456B">
        <w:rPr>
          <w:rFonts w:ascii="Century Gothic" w:hAnsi="Century Gothic"/>
        </w:rPr>
        <w:t xml:space="preserve"> </w:t>
      </w:r>
      <w:r w:rsidR="00D7406E">
        <w:rPr>
          <w:rFonts w:ascii="Century Gothic" w:hAnsi="Century Gothic"/>
        </w:rPr>
        <w:t xml:space="preserve">seconded the motion. All were in favor. </w:t>
      </w:r>
    </w:p>
    <w:p w:rsidR="00397EFC" w:rsidRPr="00300F13" w:rsidRDefault="00397EFC" w:rsidP="00397EFC">
      <w:pPr>
        <w:numPr>
          <w:ilvl w:val="0"/>
          <w:numId w:val="40"/>
        </w:numPr>
        <w:ind w:left="540" w:hanging="540"/>
        <w:outlineLvl w:val="0"/>
        <w:rPr>
          <w:rFonts w:ascii="Century Gothic" w:hAnsi="Century Gothic"/>
        </w:rPr>
      </w:pPr>
      <w:r w:rsidRPr="00397EFC">
        <w:rPr>
          <w:rFonts w:ascii="Century Gothic" w:hAnsi="Century Gothic"/>
        </w:rPr>
        <w:tab/>
      </w:r>
      <w:r w:rsidR="009442AE">
        <w:rPr>
          <w:rFonts w:ascii="Century Gothic" w:hAnsi="Century Gothic"/>
          <w:b/>
        </w:rPr>
        <w:t>2021 A</w:t>
      </w:r>
      <w:r w:rsidR="002F3447">
        <w:rPr>
          <w:rFonts w:ascii="Century Gothic" w:hAnsi="Century Gothic"/>
          <w:b/>
        </w:rPr>
        <w:t>NNUAL</w:t>
      </w:r>
      <w:r w:rsidR="009442AE">
        <w:rPr>
          <w:rFonts w:ascii="Century Gothic" w:hAnsi="Century Gothic"/>
          <w:b/>
        </w:rPr>
        <w:t xml:space="preserve"> A</w:t>
      </w:r>
      <w:r w:rsidR="002F3447">
        <w:rPr>
          <w:rFonts w:ascii="Century Gothic" w:hAnsi="Century Gothic"/>
          <w:b/>
        </w:rPr>
        <w:t xml:space="preserve">GRICULTURAL </w:t>
      </w:r>
      <w:r w:rsidR="009442AE">
        <w:rPr>
          <w:rFonts w:ascii="Century Gothic" w:hAnsi="Century Gothic"/>
          <w:b/>
        </w:rPr>
        <w:t>D</w:t>
      </w:r>
      <w:r w:rsidR="002F3447">
        <w:rPr>
          <w:rFonts w:ascii="Century Gothic" w:hAnsi="Century Gothic"/>
          <w:b/>
        </w:rPr>
        <w:t>ISTRICT</w:t>
      </w:r>
      <w:r w:rsidR="009442AE">
        <w:rPr>
          <w:rFonts w:ascii="Century Gothic" w:hAnsi="Century Gothic"/>
          <w:b/>
        </w:rPr>
        <w:t xml:space="preserve"> </w:t>
      </w:r>
      <w:r w:rsidR="002F3447">
        <w:rPr>
          <w:rFonts w:ascii="Century Gothic" w:hAnsi="Century Gothic"/>
          <w:b/>
        </w:rPr>
        <w:t>INCLUSIONS</w:t>
      </w:r>
      <w:r w:rsidR="00300F13">
        <w:rPr>
          <w:rFonts w:ascii="Century Gothic" w:hAnsi="Century Gothic"/>
          <w:b/>
        </w:rPr>
        <w:t xml:space="preserve"> – </w:t>
      </w:r>
      <w:r w:rsidR="001350F9">
        <w:rPr>
          <w:rFonts w:ascii="Century Gothic" w:hAnsi="Century Gothic"/>
        </w:rPr>
        <w:t>Megan Griffiths</w:t>
      </w:r>
      <w:r w:rsidR="00300F13" w:rsidRPr="00300F13">
        <w:rPr>
          <w:rFonts w:ascii="Century Gothic" w:hAnsi="Century Gothic"/>
        </w:rPr>
        <w:t xml:space="preserve"> reported the following:</w:t>
      </w:r>
    </w:p>
    <w:p w:rsidR="00665803" w:rsidRDefault="0025456B" w:rsidP="00D46B4A">
      <w:pPr>
        <w:ind w:left="900"/>
        <w:rPr>
          <w:rFonts w:ascii="Century Gothic" w:hAnsi="Century Gothic"/>
        </w:rPr>
      </w:pPr>
      <w:r>
        <w:rPr>
          <w:rFonts w:ascii="Century Gothic" w:hAnsi="Century Gothic"/>
        </w:rPr>
        <w:t xml:space="preserve">This </w:t>
      </w:r>
      <w:r w:rsidR="009442AE">
        <w:rPr>
          <w:rFonts w:ascii="Century Gothic" w:hAnsi="Century Gothic"/>
        </w:rPr>
        <w:t>year’s solicitation for requested inclusions</w:t>
      </w:r>
      <w:r>
        <w:rPr>
          <w:rFonts w:ascii="Century Gothic" w:hAnsi="Century Gothic"/>
        </w:rPr>
        <w:t xml:space="preserve"> resulted in the addition of </w:t>
      </w:r>
      <w:r w:rsidR="009442AE">
        <w:rPr>
          <w:rFonts w:ascii="Century Gothic" w:hAnsi="Century Gothic"/>
        </w:rPr>
        <w:t xml:space="preserve">146.11 new acres added to the county’s Agricultural Districts; 143 acres on two properties </w:t>
      </w:r>
      <w:proofErr w:type="gramStart"/>
      <w:r w:rsidR="009442AE">
        <w:rPr>
          <w:rFonts w:ascii="Century Gothic" w:hAnsi="Century Gothic"/>
        </w:rPr>
        <w:t>were added</w:t>
      </w:r>
      <w:proofErr w:type="gramEnd"/>
      <w:r w:rsidR="009442AE">
        <w:rPr>
          <w:rFonts w:ascii="Century Gothic" w:hAnsi="Century Gothic"/>
        </w:rPr>
        <w:t xml:space="preserve"> to Spencer Ag District #1, as well as a parcel split of 20.5 existing acres, and 2.11 </w:t>
      </w:r>
      <w:r w:rsidR="00F551AD">
        <w:rPr>
          <w:rFonts w:ascii="Century Gothic" w:hAnsi="Century Gothic"/>
        </w:rPr>
        <w:t xml:space="preserve">acres </w:t>
      </w:r>
      <w:r w:rsidR="009442AE">
        <w:rPr>
          <w:rFonts w:ascii="Century Gothic" w:hAnsi="Century Gothic"/>
        </w:rPr>
        <w:t>on one property added to the North Tioga Ag District #3.</w:t>
      </w:r>
      <w:r w:rsidR="002F3447">
        <w:rPr>
          <w:rFonts w:ascii="Century Gothic" w:hAnsi="Century Gothic"/>
        </w:rPr>
        <w:t xml:space="preserve">  The SEQR EAF has been completed accordingly.</w:t>
      </w:r>
    </w:p>
    <w:p w:rsidR="0025456B" w:rsidRDefault="0025456B" w:rsidP="00D46B4A">
      <w:pPr>
        <w:ind w:left="900"/>
        <w:rPr>
          <w:rFonts w:ascii="Century Gothic" w:hAnsi="Century Gothic"/>
        </w:rPr>
      </w:pPr>
    </w:p>
    <w:p w:rsidR="00EC3175" w:rsidRPr="001B2251" w:rsidRDefault="001A5F95" w:rsidP="00D46B4A">
      <w:pPr>
        <w:ind w:left="900"/>
        <w:rPr>
          <w:rFonts w:ascii="Century Gothic" w:hAnsi="Century Gothic"/>
        </w:rPr>
      </w:pPr>
      <w:r>
        <w:rPr>
          <w:rFonts w:ascii="Century Gothic" w:hAnsi="Century Gothic"/>
        </w:rPr>
        <w:t>Chair</w:t>
      </w:r>
      <w:r w:rsidR="00D46B4A">
        <w:rPr>
          <w:rFonts w:ascii="Century Gothic" w:hAnsi="Century Gothic"/>
        </w:rPr>
        <w:t xml:space="preserve"> Lawton</w:t>
      </w:r>
      <w:r w:rsidR="001B2251" w:rsidRPr="001B2251">
        <w:rPr>
          <w:rFonts w:ascii="Century Gothic" w:hAnsi="Century Gothic"/>
        </w:rPr>
        <w:t xml:space="preserve"> asked for a motion </w:t>
      </w:r>
      <w:r w:rsidR="003418FA">
        <w:rPr>
          <w:rFonts w:ascii="Century Gothic" w:hAnsi="Century Gothic"/>
        </w:rPr>
        <w:t xml:space="preserve">to approve </w:t>
      </w:r>
      <w:r w:rsidR="00F058AA">
        <w:rPr>
          <w:rFonts w:ascii="Century Gothic" w:hAnsi="Century Gothic"/>
        </w:rPr>
        <w:t>Resolution #</w:t>
      </w:r>
      <w:r w:rsidR="002F3447">
        <w:rPr>
          <w:rFonts w:ascii="Century Gothic" w:hAnsi="Century Gothic"/>
        </w:rPr>
        <w:t>1</w:t>
      </w:r>
      <w:r w:rsidR="00F058AA">
        <w:rPr>
          <w:rFonts w:ascii="Century Gothic" w:hAnsi="Century Gothic"/>
        </w:rPr>
        <w:t xml:space="preserve"> of 20</w:t>
      </w:r>
      <w:r w:rsidR="00013E52">
        <w:rPr>
          <w:rFonts w:ascii="Century Gothic" w:hAnsi="Century Gothic"/>
        </w:rPr>
        <w:t>2</w:t>
      </w:r>
      <w:r w:rsidR="002F3447">
        <w:rPr>
          <w:rFonts w:ascii="Century Gothic" w:hAnsi="Century Gothic"/>
        </w:rPr>
        <w:t>1</w:t>
      </w:r>
      <w:r w:rsidR="00F058AA">
        <w:rPr>
          <w:rFonts w:ascii="Century Gothic" w:hAnsi="Century Gothic"/>
        </w:rPr>
        <w:t xml:space="preserve"> to Recommend Adoption of the </w:t>
      </w:r>
      <w:r w:rsidR="00B67A2C">
        <w:rPr>
          <w:rFonts w:ascii="Century Gothic" w:hAnsi="Century Gothic"/>
        </w:rPr>
        <w:t xml:space="preserve">modification to the </w:t>
      </w:r>
      <w:r w:rsidR="00BF7062">
        <w:rPr>
          <w:rFonts w:ascii="Century Gothic" w:hAnsi="Century Gothic"/>
        </w:rPr>
        <w:t>Spencer</w:t>
      </w:r>
      <w:r w:rsidR="00F058AA">
        <w:rPr>
          <w:rFonts w:ascii="Century Gothic" w:hAnsi="Century Gothic"/>
        </w:rPr>
        <w:t xml:space="preserve"> Agricultural District #</w:t>
      </w:r>
      <w:r w:rsidR="00BF7062">
        <w:rPr>
          <w:rFonts w:ascii="Century Gothic" w:hAnsi="Century Gothic"/>
        </w:rPr>
        <w:t>1</w:t>
      </w:r>
      <w:r w:rsidR="002F3447">
        <w:rPr>
          <w:rFonts w:ascii="Century Gothic" w:hAnsi="Century Gothic"/>
        </w:rPr>
        <w:t xml:space="preserve"> and North Tioga Agricultural District #3</w:t>
      </w:r>
      <w:r w:rsidR="00F058AA">
        <w:rPr>
          <w:rFonts w:ascii="Century Gothic" w:hAnsi="Century Gothic"/>
        </w:rPr>
        <w:t>.</w:t>
      </w:r>
      <w:r w:rsidR="001B2251" w:rsidRPr="001B2251">
        <w:rPr>
          <w:rFonts w:ascii="Century Gothic" w:hAnsi="Century Gothic"/>
        </w:rPr>
        <w:t xml:space="preserve"> </w:t>
      </w:r>
      <w:r w:rsidR="002F3447">
        <w:rPr>
          <w:rFonts w:ascii="Century Gothic" w:hAnsi="Century Gothic"/>
        </w:rPr>
        <w:t>Pam Moore</w:t>
      </w:r>
      <w:r w:rsidR="001B2251" w:rsidRPr="001B2251">
        <w:rPr>
          <w:rFonts w:ascii="Century Gothic" w:hAnsi="Century Gothic"/>
        </w:rPr>
        <w:t xml:space="preserve"> made the motion to approve the resolution; </w:t>
      </w:r>
      <w:r w:rsidR="00A74877">
        <w:rPr>
          <w:rFonts w:ascii="Century Gothic" w:hAnsi="Century Gothic"/>
        </w:rPr>
        <w:t>Legislator Ed Hollenbeck</w:t>
      </w:r>
      <w:r w:rsidR="001B2251" w:rsidRPr="001B2251">
        <w:rPr>
          <w:rFonts w:ascii="Century Gothic" w:hAnsi="Century Gothic"/>
        </w:rPr>
        <w:t xml:space="preserve"> seconded the motion. All were in favor.</w:t>
      </w:r>
      <w:r w:rsidR="004C33F2">
        <w:rPr>
          <w:rFonts w:ascii="Century Gothic" w:hAnsi="Century Gothic"/>
        </w:rPr>
        <w:t xml:space="preserve"> </w:t>
      </w:r>
      <w:r w:rsidR="00B67A2C">
        <w:rPr>
          <w:rFonts w:ascii="Century Gothic" w:hAnsi="Century Gothic"/>
        </w:rPr>
        <w:t>Tim Lawton, Chair, sign</w:t>
      </w:r>
      <w:r w:rsidR="00A74877">
        <w:rPr>
          <w:rFonts w:ascii="Century Gothic" w:hAnsi="Century Gothic"/>
        </w:rPr>
        <w:t>ed</w:t>
      </w:r>
      <w:r w:rsidR="00B67A2C">
        <w:rPr>
          <w:rFonts w:ascii="Century Gothic" w:hAnsi="Century Gothic"/>
        </w:rPr>
        <w:t xml:space="preserve"> the resolution</w:t>
      </w:r>
      <w:r w:rsidR="00665803">
        <w:rPr>
          <w:rFonts w:ascii="Century Gothic" w:hAnsi="Century Gothic"/>
        </w:rPr>
        <w:t>.</w:t>
      </w:r>
    </w:p>
    <w:p w:rsidR="00E00096" w:rsidRDefault="00E00096" w:rsidP="006E4152">
      <w:pPr>
        <w:rPr>
          <w:rFonts w:ascii="Century Gothic" w:hAnsi="Century Gothic"/>
        </w:rPr>
      </w:pPr>
    </w:p>
    <w:p w:rsidR="00A74877" w:rsidRPr="00A74877" w:rsidRDefault="004756B3" w:rsidP="00A260EE">
      <w:pPr>
        <w:numPr>
          <w:ilvl w:val="0"/>
          <w:numId w:val="40"/>
        </w:numPr>
        <w:ind w:left="540" w:hanging="540"/>
        <w:outlineLvl w:val="0"/>
        <w:rPr>
          <w:rFonts w:ascii="Century Gothic" w:hAnsi="Century Gothic"/>
        </w:rPr>
      </w:pPr>
      <w:r>
        <w:rPr>
          <w:rFonts w:ascii="Century Gothic" w:hAnsi="Century Gothic"/>
          <w:b/>
        </w:rPr>
        <w:t>RIGHT TO FARM MODEL LAW</w:t>
      </w:r>
    </w:p>
    <w:p w:rsidR="00C83633" w:rsidRDefault="00747F7A" w:rsidP="006C0F19">
      <w:pPr>
        <w:spacing w:after="200"/>
        <w:ind w:left="540"/>
        <w:outlineLvl w:val="0"/>
        <w:rPr>
          <w:rFonts w:ascii="Century Gothic" w:hAnsi="Century Gothic"/>
        </w:rPr>
      </w:pPr>
      <w:r>
        <w:rPr>
          <w:rFonts w:ascii="Century Gothic" w:hAnsi="Century Gothic"/>
        </w:rPr>
        <w:t>John Lacey updated the Board members on activity regarding this model law since last September’s Board meeting</w:t>
      </w:r>
      <w:r w:rsidR="00AC392E">
        <w:rPr>
          <w:rFonts w:ascii="Century Gothic" w:hAnsi="Century Gothic"/>
        </w:rPr>
        <w:t>.</w:t>
      </w:r>
      <w:r>
        <w:rPr>
          <w:rFonts w:ascii="Century Gothic" w:hAnsi="Century Gothic"/>
        </w:rPr>
        <w:t xml:space="preserve">  The Farm Bureau Board </w:t>
      </w:r>
      <w:r>
        <w:rPr>
          <w:rFonts w:ascii="Century Gothic" w:hAnsi="Century Gothic"/>
        </w:rPr>
        <w:lastRenderedPageBreak/>
        <w:t>reviewed the model law and removed the entire section establishing the local committee and procedure for resolving disputes, leaving all disputes to be remediated by NYS Department of Agriculture &amp; Markets.  Cub Frisbee, Farm Bureau Board President, has begun promoting the model law this way to Town Boards.</w:t>
      </w:r>
      <w:r w:rsidR="0071240F">
        <w:rPr>
          <w:rFonts w:ascii="Century Gothic" w:hAnsi="Century Gothic"/>
        </w:rPr>
        <w:t xml:space="preserve">  He started with the Town of Barton Board.</w:t>
      </w:r>
    </w:p>
    <w:p w:rsidR="00747F7A" w:rsidRDefault="00747F7A" w:rsidP="006C0F19">
      <w:pPr>
        <w:spacing w:after="200"/>
        <w:ind w:left="540"/>
        <w:outlineLvl w:val="0"/>
        <w:rPr>
          <w:rFonts w:ascii="Century Gothic" w:hAnsi="Century Gothic"/>
        </w:rPr>
      </w:pPr>
      <w:r>
        <w:rPr>
          <w:rFonts w:ascii="Century Gothic" w:hAnsi="Century Gothic"/>
        </w:rPr>
        <w:t xml:space="preserve">Elaine Jardine brought up the issue that if the model law is being presented to Town Boards this way, Town Boards do not even know that there is a local option to resolving disputes.  Both EDP and the Farm Bureau had contacted Ag &amp; Markets during these past few months to ask if sound agricultural </w:t>
      </w:r>
      <w:r w:rsidR="0071240F">
        <w:rPr>
          <w:rFonts w:ascii="Century Gothic" w:hAnsi="Century Gothic"/>
        </w:rPr>
        <w:t xml:space="preserve">practices </w:t>
      </w:r>
      <w:r>
        <w:rPr>
          <w:rFonts w:ascii="Century Gothic" w:hAnsi="Century Gothic"/>
        </w:rPr>
        <w:t>opinions could be provided for farmland involved that is NOT enrolled in the NYS Agricultural Districts Program.  While they got two different versions, the answer was yes, this is done</w:t>
      </w:r>
      <w:r w:rsidR="00F551AD">
        <w:rPr>
          <w:rFonts w:ascii="Century Gothic" w:hAnsi="Century Gothic"/>
        </w:rPr>
        <w:t xml:space="preserve"> for all requests</w:t>
      </w:r>
      <w:r>
        <w:rPr>
          <w:rFonts w:ascii="Century Gothic" w:hAnsi="Century Gothic"/>
        </w:rPr>
        <w:t xml:space="preserve">.  Although, EDP was told it </w:t>
      </w:r>
      <w:r w:rsidR="0071240F">
        <w:rPr>
          <w:rFonts w:ascii="Century Gothic" w:hAnsi="Century Gothic"/>
        </w:rPr>
        <w:t xml:space="preserve">could </w:t>
      </w:r>
      <w:r>
        <w:rPr>
          <w:rFonts w:ascii="Century Gothic" w:hAnsi="Century Gothic"/>
        </w:rPr>
        <w:t xml:space="preserve">take months to get </w:t>
      </w:r>
      <w:r w:rsidR="0071240F">
        <w:rPr>
          <w:rFonts w:ascii="Century Gothic" w:hAnsi="Century Gothic"/>
        </w:rPr>
        <w:t xml:space="preserve">a response from Ag &amp; Markets </w:t>
      </w:r>
      <w:r>
        <w:rPr>
          <w:rFonts w:ascii="Century Gothic" w:hAnsi="Century Gothic"/>
        </w:rPr>
        <w:t>to any given nuisance case.</w:t>
      </w:r>
      <w:r w:rsidR="0071240F">
        <w:rPr>
          <w:rFonts w:ascii="Century Gothic" w:hAnsi="Century Gothic"/>
        </w:rPr>
        <w:t xml:space="preserve">  Elaine Jardine would simply like to see that local dispute resolution section be included back in the RTF model law as an option before the Farm Bureau continues to promote it to town boards.  Cub Frisbee was supposed to call her regarding this at the end of last year, and she did not receive a call from him to discuss.  She would have appreciated this </w:t>
      </w:r>
      <w:r w:rsidR="00883361">
        <w:rPr>
          <w:rFonts w:ascii="Century Gothic" w:hAnsi="Century Gothic"/>
        </w:rPr>
        <w:t xml:space="preserve">discussion </w:t>
      </w:r>
      <w:r w:rsidR="0071240F">
        <w:rPr>
          <w:rFonts w:ascii="Century Gothic" w:hAnsi="Century Gothic"/>
        </w:rPr>
        <w:t>before he went to the Town of Barton.</w:t>
      </w:r>
    </w:p>
    <w:p w:rsidR="00747F7A" w:rsidRDefault="00747F7A" w:rsidP="006C0F19">
      <w:pPr>
        <w:spacing w:after="200"/>
        <w:ind w:left="540"/>
        <w:outlineLvl w:val="0"/>
        <w:rPr>
          <w:rFonts w:ascii="Century Gothic" w:hAnsi="Century Gothic"/>
        </w:rPr>
      </w:pPr>
    </w:p>
    <w:p w:rsidR="0049494E" w:rsidRPr="004756B3" w:rsidRDefault="004756B3" w:rsidP="004756B3">
      <w:pPr>
        <w:numPr>
          <w:ilvl w:val="0"/>
          <w:numId w:val="40"/>
        </w:numPr>
        <w:ind w:left="540" w:hanging="540"/>
        <w:outlineLvl w:val="0"/>
        <w:rPr>
          <w:rFonts w:ascii="Century Gothic" w:hAnsi="Century Gothic"/>
          <w:b/>
        </w:rPr>
      </w:pPr>
      <w:r w:rsidRPr="004756B3">
        <w:rPr>
          <w:rFonts w:ascii="Century Gothic" w:hAnsi="Century Gothic"/>
          <w:b/>
        </w:rPr>
        <w:t>SOLAR PROJECTS ON AGRICULTURAL LAND</w:t>
      </w:r>
    </w:p>
    <w:p w:rsidR="002B5EA5" w:rsidRDefault="00AC392E" w:rsidP="002B5EA5">
      <w:pPr>
        <w:ind w:left="540"/>
        <w:outlineLvl w:val="0"/>
        <w:rPr>
          <w:rFonts w:ascii="Century Gothic" w:hAnsi="Century Gothic"/>
        </w:rPr>
      </w:pPr>
      <w:r w:rsidRPr="00AC392E">
        <w:rPr>
          <w:rFonts w:ascii="Century Gothic" w:hAnsi="Century Gothic"/>
        </w:rPr>
        <w:t>Elaine Jardine started th</w:t>
      </w:r>
      <w:r>
        <w:rPr>
          <w:rFonts w:ascii="Century Gothic" w:hAnsi="Century Gothic"/>
        </w:rPr>
        <w:t>is</w:t>
      </w:r>
      <w:r w:rsidRPr="00AC392E">
        <w:rPr>
          <w:rFonts w:ascii="Century Gothic" w:hAnsi="Century Gothic"/>
        </w:rPr>
        <w:t xml:space="preserve"> discussion </w:t>
      </w:r>
      <w:r>
        <w:rPr>
          <w:rFonts w:ascii="Century Gothic" w:hAnsi="Century Gothic"/>
        </w:rPr>
        <w:t xml:space="preserve">by informing the Board </w:t>
      </w:r>
      <w:r w:rsidR="007F7429">
        <w:rPr>
          <w:rFonts w:ascii="Century Gothic" w:hAnsi="Century Gothic"/>
        </w:rPr>
        <w:t>the solar projects vs. farmland attributes map application has been completed and the link has been emailed to Board members</w:t>
      </w:r>
      <w:r w:rsidR="002B5EA5">
        <w:rPr>
          <w:rFonts w:ascii="Century Gothic" w:hAnsi="Century Gothic"/>
        </w:rPr>
        <w:t>.</w:t>
      </w:r>
      <w:r w:rsidR="007F7429">
        <w:rPr>
          <w:rFonts w:ascii="Century Gothic" w:hAnsi="Century Gothic"/>
        </w:rPr>
        <w:t xml:space="preserve">  This map will be continually updated as more solar project proposals are received and go through local approvals.  As it stands right now, there are minimal projects that have been located on mostly marginal farmland.  Pam Moore said from her point of view, any farmland in the county that is taken up by solar projects is a loss of farmland no matter what type of farmland is impacted.</w:t>
      </w:r>
    </w:p>
    <w:p w:rsidR="002B5EA5" w:rsidRDefault="002B5EA5" w:rsidP="002B5EA5">
      <w:pPr>
        <w:ind w:left="540"/>
        <w:outlineLvl w:val="0"/>
        <w:rPr>
          <w:rFonts w:ascii="Century Gothic" w:hAnsi="Century Gothic"/>
        </w:rPr>
      </w:pPr>
    </w:p>
    <w:p w:rsidR="00C04690" w:rsidRDefault="007F7429" w:rsidP="002B5EA5">
      <w:pPr>
        <w:ind w:left="540"/>
        <w:outlineLvl w:val="0"/>
        <w:rPr>
          <w:rFonts w:ascii="Century Gothic" w:hAnsi="Century Gothic"/>
        </w:rPr>
      </w:pPr>
      <w:r>
        <w:rPr>
          <w:rFonts w:ascii="Century Gothic" w:hAnsi="Century Gothic"/>
        </w:rPr>
        <w:t>John Lacey stated that Ag &amp; Markets has reclassified agricultural soils for this purpose, which includes the USDA prime farmland, classes 1-4, as food producing soils, but also adds classes 5 and 6 as pasture land, to be protected.</w:t>
      </w:r>
    </w:p>
    <w:p w:rsidR="007F7429" w:rsidRDefault="007F7429" w:rsidP="002B5EA5">
      <w:pPr>
        <w:ind w:left="540"/>
        <w:outlineLvl w:val="0"/>
        <w:rPr>
          <w:rFonts w:ascii="Century Gothic" w:hAnsi="Century Gothic"/>
        </w:rPr>
      </w:pPr>
    </w:p>
    <w:p w:rsidR="007F7429" w:rsidRDefault="007F7429" w:rsidP="002B5EA5">
      <w:pPr>
        <w:ind w:left="540"/>
        <w:outlineLvl w:val="0"/>
        <w:rPr>
          <w:rFonts w:ascii="Century Gothic" w:hAnsi="Century Gothic"/>
        </w:rPr>
      </w:pPr>
      <w:r>
        <w:rPr>
          <w:rFonts w:ascii="Century Gothic" w:hAnsi="Century Gothic"/>
        </w:rPr>
        <w:t>Chair Lawton brought up the issue that for farmers who are working (renting) land from non-farm land owners, that land is now in jeopardy because the land owner now have the opportunity to get solar lease payments that are higher than the farmer can afford to pay.</w:t>
      </w:r>
    </w:p>
    <w:p w:rsidR="007F7429" w:rsidRDefault="007F7429" w:rsidP="002B5EA5">
      <w:pPr>
        <w:ind w:left="540"/>
        <w:outlineLvl w:val="0"/>
        <w:rPr>
          <w:rFonts w:ascii="Century Gothic" w:hAnsi="Century Gothic"/>
        </w:rPr>
      </w:pPr>
    </w:p>
    <w:p w:rsidR="007F7429" w:rsidRDefault="007F7429" w:rsidP="002B5EA5">
      <w:pPr>
        <w:ind w:left="540"/>
        <w:outlineLvl w:val="0"/>
        <w:rPr>
          <w:rFonts w:ascii="Century Gothic" w:hAnsi="Century Gothic"/>
        </w:rPr>
      </w:pPr>
      <w:r>
        <w:rPr>
          <w:rFonts w:ascii="Century Gothic" w:hAnsi="Century Gothic"/>
        </w:rPr>
        <w:t>John Lacey brought up the NYS ORES (Office of Renewable Energy Siting) which now has jurisdiction over solar projects 25MW and greater</w:t>
      </w:r>
      <w:r w:rsidR="00C7297F">
        <w:rPr>
          <w:rFonts w:ascii="Century Gothic" w:hAnsi="Century Gothic"/>
        </w:rPr>
        <w:t xml:space="preserve">.  Elaine Jardine said that our experience to date is that solar developers are keeping their project to under that 25MW size to avoid the state process.  </w:t>
      </w:r>
      <w:r w:rsidR="00C7297F">
        <w:rPr>
          <w:rFonts w:ascii="Century Gothic" w:hAnsi="Century Gothic"/>
        </w:rPr>
        <w:lastRenderedPageBreak/>
        <w:t xml:space="preserve">John also stated that the Article </w:t>
      </w:r>
      <w:r w:rsidR="00F551AD">
        <w:rPr>
          <w:rFonts w:ascii="Century Gothic" w:hAnsi="Century Gothic"/>
        </w:rPr>
        <w:t>VII (</w:t>
      </w:r>
      <w:r w:rsidR="00C7297F">
        <w:rPr>
          <w:rFonts w:ascii="Century Gothic" w:hAnsi="Century Gothic"/>
        </w:rPr>
        <w:t>?) process can allow a public utility to use eminent domain to acquire property.</w:t>
      </w:r>
    </w:p>
    <w:p w:rsidR="00C7297F" w:rsidRDefault="00C7297F" w:rsidP="002B5EA5">
      <w:pPr>
        <w:ind w:left="540"/>
        <w:outlineLvl w:val="0"/>
        <w:rPr>
          <w:rFonts w:ascii="Century Gothic" w:hAnsi="Century Gothic"/>
        </w:rPr>
      </w:pPr>
    </w:p>
    <w:p w:rsidR="00C7297F" w:rsidRDefault="00C7297F" w:rsidP="002B5EA5">
      <w:pPr>
        <w:ind w:left="540"/>
        <w:outlineLvl w:val="0"/>
        <w:rPr>
          <w:rFonts w:ascii="Century Gothic" w:hAnsi="Century Gothic"/>
        </w:rPr>
      </w:pPr>
      <w:r>
        <w:rPr>
          <w:rFonts w:ascii="Century Gothic" w:hAnsi="Century Gothic"/>
        </w:rPr>
        <w:t>Elaine Jardine then pointed out that our EDP Office is still not receiving Notice Of Intents for solar projects for AFPB review and comment, even after requesting this of Ag &amp; Markets.  She will look into this further.</w:t>
      </w:r>
    </w:p>
    <w:p w:rsidR="00C7297F" w:rsidRDefault="00C7297F" w:rsidP="002B5EA5">
      <w:pPr>
        <w:ind w:left="540"/>
        <w:outlineLvl w:val="0"/>
        <w:rPr>
          <w:rFonts w:ascii="Century Gothic" w:hAnsi="Century Gothic"/>
        </w:rPr>
      </w:pPr>
    </w:p>
    <w:p w:rsidR="00C7297F" w:rsidRDefault="00C7297F" w:rsidP="002B5EA5">
      <w:pPr>
        <w:ind w:left="540"/>
        <w:outlineLvl w:val="0"/>
        <w:rPr>
          <w:rFonts w:ascii="Century Gothic" w:hAnsi="Century Gothic"/>
        </w:rPr>
      </w:pPr>
      <w:r>
        <w:rPr>
          <w:rFonts w:ascii="Century Gothic" w:hAnsi="Century Gothic"/>
        </w:rPr>
        <w:t>Barb Neal reminded Board members about the CALS study of the impacts of solar projects on land in agricultural production.  The intern will start in June and complete the study at the end of August. She also informed the Board of upcoming training conference for CCE Educators on solar projects.  She will ask if County AFPB members can attend as well.</w:t>
      </w:r>
    </w:p>
    <w:p w:rsidR="002B5EA5" w:rsidRDefault="002B5EA5" w:rsidP="00121363">
      <w:pPr>
        <w:outlineLvl w:val="0"/>
        <w:rPr>
          <w:rFonts w:ascii="Century Gothic" w:hAnsi="Century Gothic"/>
        </w:rPr>
      </w:pPr>
    </w:p>
    <w:p w:rsidR="00AC392E" w:rsidRDefault="004756B3" w:rsidP="004756B3">
      <w:pPr>
        <w:numPr>
          <w:ilvl w:val="0"/>
          <w:numId w:val="40"/>
        </w:numPr>
        <w:ind w:left="540" w:hanging="540"/>
        <w:outlineLvl w:val="0"/>
        <w:rPr>
          <w:rFonts w:ascii="Century Gothic" w:hAnsi="Century Gothic"/>
        </w:rPr>
      </w:pPr>
      <w:r>
        <w:rPr>
          <w:rFonts w:ascii="Century Gothic" w:hAnsi="Century Gothic"/>
          <w:b/>
        </w:rPr>
        <w:t>AGRICULTURAL RESOURCE GROUP ACTIVITY</w:t>
      </w:r>
    </w:p>
    <w:p w:rsidR="004756B3" w:rsidRDefault="004756B3" w:rsidP="002B5EA5">
      <w:pPr>
        <w:ind w:left="540"/>
        <w:outlineLvl w:val="0"/>
        <w:rPr>
          <w:rFonts w:ascii="Century Gothic" w:hAnsi="Century Gothic"/>
        </w:rPr>
      </w:pPr>
      <w:r>
        <w:rPr>
          <w:rFonts w:ascii="Century Gothic" w:hAnsi="Century Gothic"/>
        </w:rPr>
        <w:t>Megan Griffiths reported the following activity:</w:t>
      </w:r>
    </w:p>
    <w:p w:rsidR="00AC392E" w:rsidRDefault="004756B3" w:rsidP="004756B3">
      <w:pPr>
        <w:pStyle w:val="ListParagraph"/>
        <w:numPr>
          <w:ilvl w:val="0"/>
          <w:numId w:val="50"/>
        </w:numPr>
        <w:outlineLvl w:val="0"/>
        <w:rPr>
          <w:rFonts w:ascii="Century Gothic" w:hAnsi="Century Gothic"/>
        </w:rPr>
      </w:pPr>
      <w:r>
        <w:rPr>
          <w:rFonts w:ascii="Century Gothic" w:hAnsi="Century Gothic"/>
        </w:rPr>
        <w:t>Updating the 2006 Ag Resource Directory in a digital format that will contain ag service providers, technical assistance and financial resources</w:t>
      </w:r>
    </w:p>
    <w:p w:rsidR="004756B3" w:rsidRDefault="004756B3" w:rsidP="004756B3">
      <w:pPr>
        <w:pStyle w:val="ListParagraph"/>
        <w:numPr>
          <w:ilvl w:val="0"/>
          <w:numId w:val="50"/>
        </w:numPr>
        <w:outlineLvl w:val="0"/>
        <w:rPr>
          <w:rFonts w:ascii="Century Gothic" w:hAnsi="Century Gothic"/>
        </w:rPr>
      </w:pPr>
      <w:r>
        <w:rPr>
          <w:rFonts w:ascii="Century Gothic" w:hAnsi="Century Gothic"/>
        </w:rPr>
        <w:t>Now that spring is coming, will work on another media awareness campaign regarding farm equipment on the road</w:t>
      </w:r>
    </w:p>
    <w:p w:rsidR="004756B3" w:rsidRDefault="004756B3" w:rsidP="004756B3">
      <w:pPr>
        <w:pStyle w:val="ListParagraph"/>
        <w:numPr>
          <w:ilvl w:val="0"/>
          <w:numId w:val="50"/>
        </w:numPr>
        <w:outlineLvl w:val="0"/>
        <w:rPr>
          <w:rFonts w:ascii="Century Gothic" w:hAnsi="Century Gothic"/>
        </w:rPr>
      </w:pPr>
      <w:r>
        <w:rPr>
          <w:rFonts w:ascii="Century Gothic" w:hAnsi="Century Gothic"/>
        </w:rPr>
        <w:t>Promoting NYSERDA’s Farm Energy Audits to local farmers</w:t>
      </w:r>
    </w:p>
    <w:p w:rsidR="004756B3" w:rsidRPr="004756B3" w:rsidRDefault="004756B3" w:rsidP="004756B3">
      <w:pPr>
        <w:ind w:left="540"/>
        <w:outlineLvl w:val="0"/>
        <w:rPr>
          <w:rFonts w:ascii="Century Gothic" w:hAnsi="Century Gothic"/>
        </w:rPr>
      </w:pPr>
      <w:r>
        <w:rPr>
          <w:rFonts w:ascii="Century Gothic" w:hAnsi="Century Gothic"/>
        </w:rPr>
        <w:t>Chair Lawton inquired about the status of Sundaes at the Farm for 2021.  Megan said no decision has been made.</w:t>
      </w:r>
    </w:p>
    <w:p w:rsidR="002B5EA5" w:rsidRPr="00C04690" w:rsidRDefault="002B5EA5" w:rsidP="00121363">
      <w:pPr>
        <w:outlineLvl w:val="0"/>
        <w:rPr>
          <w:rFonts w:ascii="Century Gothic" w:hAnsi="Century Gothic"/>
        </w:rPr>
      </w:pPr>
    </w:p>
    <w:p w:rsidR="00024E7C" w:rsidRDefault="004756B3" w:rsidP="004756B3">
      <w:pPr>
        <w:numPr>
          <w:ilvl w:val="0"/>
          <w:numId w:val="40"/>
        </w:numPr>
        <w:ind w:left="540" w:hanging="540"/>
        <w:outlineLvl w:val="0"/>
        <w:rPr>
          <w:rFonts w:ascii="Century Gothic" w:hAnsi="Century Gothic"/>
        </w:rPr>
      </w:pPr>
      <w:r>
        <w:rPr>
          <w:rFonts w:ascii="Century Gothic" w:hAnsi="Century Gothic"/>
          <w:b/>
        </w:rPr>
        <w:t>OTHER BUSINESS OFFERED FROM THE FLOOR</w:t>
      </w:r>
      <w:r w:rsidR="004D4E65" w:rsidRPr="00C04690">
        <w:rPr>
          <w:rFonts w:ascii="Century Gothic" w:hAnsi="Century Gothic"/>
        </w:rPr>
        <w:t xml:space="preserve"> </w:t>
      </w:r>
    </w:p>
    <w:p w:rsidR="00380F3A" w:rsidRDefault="004756B3" w:rsidP="00380F3A">
      <w:pPr>
        <w:ind w:left="900"/>
        <w:outlineLvl w:val="0"/>
        <w:rPr>
          <w:rFonts w:ascii="Century Gothic" w:hAnsi="Century Gothic"/>
        </w:rPr>
      </w:pPr>
      <w:r>
        <w:rPr>
          <w:rFonts w:ascii="Century Gothic" w:hAnsi="Century Gothic"/>
        </w:rPr>
        <w:t>Legislator Dale Weston continued discussion regarding the safety of Amish buggies on the road</w:t>
      </w:r>
      <w:r w:rsidR="00B67A2C">
        <w:rPr>
          <w:rFonts w:ascii="Century Gothic" w:hAnsi="Century Gothic"/>
        </w:rPr>
        <w:t>.</w:t>
      </w:r>
      <w:r>
        <w:rPr>
          <w:rFonts w:ascii="Century Gothic" w:hAnsi="Century Gothic"/>
        </w:rPr>
        <w:t xml:space="preserve">  He asked if anyone </w:t>
      </w:r>
      <w:r w:rsidR="00F551AD">
        <w:rPr>
          <w:rFonts w:ascii="Century Gothic" w:hAnsi="Century Gothic"/>
        </w:rPr>
        <w:t>k</w:t>
      </w:r>
      <w:r>
        <w:rPr>
          <w:rFonts w:ascii="Century Gothic" w:hAnsi="Century Gothic"/>
        </w:rPr>
        <w:t>new what the highway or traffic safety regulations or requirements were in order for them to travel on roads.  Many members said they had to have reflective items on them.  Pam Moore asked about signal indicators.  No one knew that answer.  Mr. Weston said he would check with Sheriff Gary Howard.  Pam Moore said she would follow up with her neighboring Amish family.</w:t>
      </w:r>
    </w:p>
    <w:p w:rsidR="004756B3" w:rsidRDefault="004756B3" w:rsidP="001A5F95">
      <w:pPr>
        <w:outlineLvl w:val="0"/>
        <w:rPr>
          <w:rFonts w:ascii="Century Gothic" w:hAnsi="Century Gothic"/>
          <w:b/>
        </w:rPr>
      </w:pPr>
    </w:p>
    <w:p w:rsidR="004756B3" w:rsidRPr="00FF6E36" w:rsidRDefault="004756B3" w:rsidP="004756B3">
      <w:pPr>
        <w:numPr>
          <w:ilvl w:val="0"/>
          <w:numId w:val="40"/>
        </w:numPr>
        <w:ind w:left="540" w:hanging="540"/>
        <w:outlineLvl w:val="0"/>
        <w:rPr>
          <w:rFonts w:ascii="Century Gothic" w:hAnsi="Century Gothic"/>
          <w:b/>
        </w:rPr>
      </w:pPr>
      <w:r>
        <w:rPr>
          <w:rFonts w:ascii="Century Gothic" w:hAnsi="Century Gothic"/>
          <w:b/>
        </w:rPr>
        <w:t>ADJOURNMENT</w:t>
      </w:r>
    </w:p>
    <w:p w:rsidR="00AE5AD6" w:rsidRDefault="004756B3" w:rsidP="004756B3">
      <w:pPr>
        <w:ind w:left="540"/>
        <w:outlineLvl w:val="0"/>
        <w:rPr>
          <w:rFonts w:ascii="Century Gothic" w:hAnsi="Century Gothic"/>
        </w:rPr>
      </w:pPr>
      <w:r w:rsidRPr="004756B3">
        <w:rPr>
          <w:rFonts w:ascii="Century Gothic" w:hAnsi="Century Gothic"/>
        </w:rPr>
        <w:t>With no further discussion, Chair Lawton motioned to adjourn. Legislator Hollenbeck seconded the motion. All were in f</w:t>
      </w:r>
      <w:r>
        <w:rPr>
          <w:rFonts w:ascii="Century Gothic" w:hAnsi="Century Gothic"/>
        </w:rPr>
        <w:t>avor. Meeting was adjourned at 2</w:t>
      </w:r>
      <w:r w:rsidRPr="004756B3">
        <w:rPr>
          <w:rFonts w:ascii="Century Gothic" w:hAnsi="Century Gothic"/>
        </w:rPr>
        <w:t>:</w:t>
      </w:r>
      <w:r>
        <w:rPr>
          <w:rFonts w:ascii="Century Gothic" w:hAnsi="Century Gothic"/>
        </w:rPr>
        <w:t>1</w:t>
      </w:r>
      <w:r w:rsidRPr="004756B3">
        <w:rPr>
          <w:rFonts w:ascii="Century Gothic" w:hAnsi="Century Gothic"/>
        </w:rPr>
        <w:t>8 PM.</w:t>
      </w:r>
    </w:p>
    <w:p w:rsidR="004756B3" w:rsidRDefault="004756B3" w:rsidP="00AE5AD6">
      <w:pPr>
        <w:ind w:left="540" w:hanging="540"/>
        <w:outlineLvl w:val="0"/>
        <w:rPr>
          <w:rFonts w:ascii="Century Gothic" w:hAnsi="Century Gothic"/>
        </w:rPr>
      </w:pPr>
    </w:p>
    <w:p w:rsidR="00AE5AD6" w:rsidRDefault="00AE5AD6" w:rsidP="00AE5AD6">
      <w:pPr>
        <w:ind w:left="540" w:hanging="540"/>
        <w:outlineLvl w:val="0"/>
        <w:rPr>
          <w:rFonts w:ascii="Century Gothic" w:hAnsi="Century Gothic"/>
        </w:rPr>
      </w:pPr>
      <w:r>
        <w:rPr>
          <w:rFonts w:ascii="Century Gothic" w:hAnsi="Century Gothic"/>
        </w:rPr>
        <w:t>Respectfully submitted,</w:t>
      </w:r>
    </w:p>
    <w:p w:rsidR="00AE5AD6" w:rsidRDefault="00112381" w:rsidP="00AE5AD6">
      <w:pPr>
        <w:ind w:left="540" w:hanging="540"/>
        <w:outlineLvl w:val="0"/>
        <w:rPr>
          <w:rFonts w:ascii="Century Gothic" w:hAnsi="Century Gothic"/>
        </w:rPr>
      </w:pPr>
      <w:r>
        <w:rPr>
          <w:rFonts w:ascii="Century Gothic" w:hAnsi="Century Gothic"/>
        </w:rPr>
        <w:t>Elaine Jardine</w:t>
      </w:r>
    </w:p>
    <w:p w:rsidR="00AE5AD6" w:rsidRPr="00AE5AD6" w:rsidRDefault="00112381" w:rsidP="00AE5AD6">
      <w:pPr>
        <w:ind w:left="540" w:hanging="540"/>
        <w:outlineLvl w:val="0"/>
        <w:rPr>
          <w:rFonts w:ascii="Century Gothic" w:hAnsi="Century Gothic"/>
          <w:b/>
        </w:rPr>
      </w:pPr>
      <w:r>
        <w:rPr>
          <w:rFonts w:ascii="Century Gothic" w:hAnsi="Century Gothic"/>
        </w:rPr>
        <w:t>County Planning Director</w:t>
      </w:r>
      <w:r w:rsidR="00AE5AD6">
        <w:rPr>
          <w:rFonts w:ascii="Century Gothic" w:hAnsi="Century Gothic"/>
        </w:rPr>
        <w:t>, Economic Development &amp; Planning</w:t>
      </w:r>
    </w:p>
    <w:sectPr w:rsidR="00AE5AD6" w:rsidRPr="00AE5AD6" w:rsidSect="00E64888">
      <w:footerReference w:type="default" r:id="rId8"/>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399" w:rsidRDefault="00B17399" w:rsidP="00EE7D36">
      <w:r>
        <w:separator/>
      </w:r>
    </w:p>
  </w:endnote>
  <w:endnote w:type="continuationSeparator" w:id="0">
    <w:p w:rsidR="00B17399" w:rsidRDefault="00B17399" w:rsidP="00EE7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901985"/>
      <w:docPartObj>
        <w:docPartGallery w:val="Page Numbers (Bottom of Page)"/>
        <w:docPartUnique/>
      </w:docPartObj>
    </w:sdtPr>
    <w:sdtEndPr>
      <w:rPr>
        <w:noProof/>
      </w:rPr>
    </w:sdtEndPr>
    <w:sdtContent>
      <w:p w:rsidR="00EE7D36" w:rsidRDefault="00EE7D36">
        <w:pPr>
          <w:pStyle w:val="Footer"/>
          <w:jc w:val="center"/>
        </w:pPr>
        <w:r>
          <w:fldChar w:fldCharType="begin"/>
        </w:r>
        <w:r>
          <w:instrText xml:space="preserve"> PAGE   \* MERGEFORMAT </w:instrText>
        </w:r>
        <w:r>
          <w:fldChar w:fldCharType="separate"/>
        </w:r>
        <w:r w:rsidR="00256B95">
          <w:rPr>
            <w:noProof/>
          </w:rPr>
          <w:t>1</w:t>
        </w:r>
        <w:r>
          <w:rPr>
            <w:noProof/>
          </w:rPr>
          <w:fldChar w:fldCharType="end"/>
        </w:r>
      </w:p>
    </w:sdtContent>
  </w:sdt>
  <w:p w:rsidR="00EE7D36" w:rsidRDefault="00EE7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399" w:rsidRDefault="00B17399" w:rsidP="00EE7D36">
      <w:r>
        <w:separator/>
      </w:r>
    </w:p>
  </w:footnote>
  <w:footnote w:type="continuationSeparator" w:id="0">
    <w:p w:rsidR="00B17399" w:rsidRDefault="00B17399" w:rsidP="00EE7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409"/>
    <w:multiLevelType w:val="hybridMultilevel"/>
    <w:tmpl w:val="760AFA8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87F3229"/>
    <w:multiLevelType w:val="hybridMultilevel"/>
    <w:tmpl w:val="20B6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82A9A"/>
    <w:multiLevelType w:val="hybridMultilevel"/>
    <w:tmpl w:val="44E8CFA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BC254C8"/>
    <w:multiLevelType w:val="hybridMultilevel"/>
    <w:tmpl w:val="6D1AD8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8A34F1"/>
    <w:multiLevelType w:val="hybridMultilevel"/>
    <w:tmpl w:val="5CF2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D5535"/>
    <w:multiLevelType w:val="hybridMultilevel"/>
    <w:tmpl w:val="AE1E677C"/>
    <w:lvl w:ilvl="0" w:tplc="576062DA">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3C4C29"/>
    <w:multiLevelType w:val="hybridMultilevel"/>
    <w:tmpl w:val="0B9CD0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6503B88"/>
    <w:multiLevelType w:val="hybridMultilevel"/>
    <w:tmpl w:val="1ABAC3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B3453"/>
    <w:multiLevelType w:val="hybridMultilevel"/>
    <w:tmpl w:val="03A64A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8109B"/>
    <w:multiLevelType w:val="hybridMultilevel"/>
    <w:tmpl w:val="81143C5E"/>
    <w:lvl w:ilvl="0" w:tplc="A10272E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E7E7944"/>
    <w:multiLevelType w:val="hybridMultilevel"/>
    <w:tmpl w:val="DDB2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9057C4"/>
    <w:multiLevelType w:val="hybridMultilevel"/>
    <w:tmpl w:val="7172A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9D4729"/>
    <w:multiLevelType w:val="hybridMultilevel"/>
    <w:tmpl w:val="DB2E2108"/>
    <w:lvl w:ilvl="0" w:tplc="9320A9FE">
      <w:start w:val="1"/>
      <w:numFmt w:val="upperLetter"/>
      <w:lvlText w:val="%1."/>
      <w:lvlJc w:val="left"/>
      <w:pPr>
        <w:tabs>
          <w:tab w:val="num" w:pos="960"/>
        </w:tabs>
        <w:ind w:left="960" w:hanging="4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262B7CEC"/>
    <w:multiLevelType w:val="hybridMultilevel"/>
    <w:tmpl w:val="5748E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316529"/>
    <w:multiLevelType w:val="hybridMultilevel"/>
    <w:tmpl w:val="523C21F8"/>
    <w:lvl w:ilvl="0" w:tplc="0409000B">
      <w:start w:val="1"/>
      <w:numFmt w:val="bullet"/>
      <w:lvlText w:val=""/>
      <w:lvlJc w:val="left"/>
      <w:pPr>
        <w:ind w:left="1258" w:hanging="360"/>
      </w:pPr>
      <w:rPr>
        <w:rFonts w:ascii="Wingdings" w:hAnsi="Wingdings"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15" w15:restartNumberingAfterBreak="0">
    <w:nsid w:val="2EAC3F88"/>
    <w:multiLevelType w:val="hybridMultilevel"/>
    <w:tmpl w:val="7396D334"/>
    <w:lvl w:ilvl="0" w:tplc="0409000B">
      <w:start w:val="1"/>
      <w:numFmt w:val="bullet"/>
      <w:lvlText w:val=""/>
      <w:lvlJc w:val="left"/>
      <w:pPr>
        <w:ind w:left="1978" w:hanging="360"/>
      </w:pPr>
      <w:rPr>
        <w:rFonts w:ascii="Wingdings" w:hAnsi="Wingdings" w:hint="default"/>
      </w:rPr>
    </w:lvl>
    <w:lvl w:ilvl="1" w:tplc="04090003" w:tentative="1">
      <w:start w:val="1"/>
      <w:numFmt w:val="bullet"/>
      <w:lvlText w:val="o"/>
      <w:lvlJc w:val="left"/>
      <w:pPr>
        <w:ind w:left="2698" w:hanging="360"/>
      </w:pPr>
      <w:rPr>
        <w:rFonts w:ascii="Courier New" w:hAnsi="Courier New" w:cs="Courier New" w:hint="default"/>
      </w:rPr>
    </w:lvl>
    <w:lvl w:ilvl="2" w:tplc="04090005" w:tentative="1">
      <w:start w:val="1"/>
      <w:numFmt w:val="bullet"/>
      <w:lvlText w:val=""/>
      <w:lvlJc w:val="left"/>
      <w:pPr>
        <w:ind w:left="3418" w:hanging="360"/>
      </w:pPr>
      <w:rPr>
        <w:rFonts w:ascii="Wingdings" w:hAnsi="Wingdings" w:hint="default"/>
      </w:rPr>
    </w:lvl>
    <w:lvl w:ilvl="3" w:tplc="04090001" w:tentative="1">
      <w:start w:val="1"/>
      <w:numFmt w:val="bullet"/>
      <w:lvlText w:val=""/>
      <w:lvlJc w:val="left"/>
      <w:pPr>
        <w:ind w:left="4138" w:hanging="360"/>
      </w:pPr>
      <w:rPr>
        <w:rFonts w:ascii="Symbol" w:hAnsi="Symbol" w:hint="default"/>
      </w:rPr>
    </w:lvl>
    <w:lvl w:ilvl="4" w:tplc="04090003" w:tentative="1">
      <w:start w:val="1"/>
      <w:numFmt w:val="bullet"/>
      <w:lvlText w:val="o"/>
      <w:lvlJc w:val="left"/>
      <w:pPr>
        <w:ind w:left="4858" w:hanging="360"/>
      </w:pPr>
      <w:rPr>
        <w:rFonts w:ascii="Courier New" w:hAnsi="Courier New" w:cs="Courier New" w:hint="default"/>
      </w:rPr>
    </w:lvl>
    <w:lvl w:ilvl="5" w:tplc="04090005" w:tentative="1">
      <w:start w:val="1"/>
      <w:numFmt w:val="bullet"/>
      <w:lvlText w:val=""/>
      <w:lvlJc w:val="left"/>
      <w:pPr>
        <w:ind w:left="5578" w:hanging="360"/>
      </w:pPr>
      <w:rPr>
        <w:rFonts w:ascii="Wingdings" w:hAnsi="Wingdings" w:hint="default"/>
      </w:rPr>
    </w:lvl>
    <w:lvl w:ilvl="6" w:tplc="04090001" w:tentative="1">
      <w:start w:val="1"/>
      <w:numFmt w:val="bullet"/>
      <w:lvlText w:val=""/>
      <w:lvlJc w:val="left"/>
      <w:pPr>
        <w:ind w:left="6298" w:hanging="360"/>
      </w:pPr>
      <w:rPr>
        <w:rFonts w:ascii="Symbol" w:hAnsi="Symbol" w:hint="default"/>
      </w:rPr>
    </w:lvl>
    <w:lvl w:ilvl="7" w:tplc="04090003" w:tentative="1">
      <w:start w:val="1"/>
      <w:numFmt w:val="bullet"/>
      <w:lvlText w:val="o"/>
      <w:lvlJc w:val="left"/>
      <w:pPr>
        <w:ind w:left="7018" w:hanging="360"/>
      </w:pPr>
      <w:rPr>
        <w:rFonts w:ascii="Courier New" w:hAnsi="Courier New" w:cs="Courier New" w:hint="default"/>
      </w:rPr>
    </w:lvl>
    <w:lvl w:ilvl="8" w:tplc="04090005" w:tentative="1">
      <w:start w:val="1"/>
      <w:numFmt w:val="bullet"/>
      <w:lvlText w:val=""/>
      <w:lvlJc w:val="left"/>
      <w:pPr>
        <w:ind w:left="7738" w:hanging="360"/>
      </w:pPr>
      <w:rPr>
        <w:rFonts w:ascii="Wingdings" w:hAnsi="Wingdings" w:hint="default"/>
      </w:rPr>
    </w:lvl>
  </w:abstractNum>
  <w:abstractNum w:abstractNumId="16" w15:restartNumberingAfterBreak="0">
    <w:nsid w:val="301A7F4E"/>
    <w:multiLevelType w:val="multilevel"/>
    <w:tmpl w:val="99AE1AE4"/>
    <w:lvl w:ilvl="0">
      <w:start w:val="1"/>
      <w:numFmt w:val="upperRoman"/>
      <w:pStyle w:val="Heading1"/>
      <w:lvlText w:val="%1."/>
      <w:lvlJc w:val="left"/>
      <w:pPr>
        <w:tabs>
          <w:tab w:val="num" w:pos="360"/>
        </w:tabs>
        <w:ind w:left="0" w:firstLine="0"/>
      </w:pPr>
      <w:rPr>
        <w:rFonts w:asciiTheme="minorHAnsi" w:hAnsiTheme="minorHAnsi" w:cs="Times New Roman" w:hint="default"/>
        <w:b/>
      </w:rPr>
    </w:lvl>
    <w:lvl w:ilvl="1">
      <w:start w:val="1"/>
      <w:numFmt w:val="upperLetter"/>
      <w:pStyle w:val="Heading2"/>
      <w:lvlText w:val="%2."/>
      <w:lvlJc w:val="left"/>
      <w:pPr>
        <w:tabs>
          <w:tab w:val="num" w:pos="3150"/>
        </w:tabs>
        <w:ind w:left="2790" w:firstLine="0"/>
      </w:pPr>
      <w:rPr>
        <w:rFonts w:ascii="Arial" w:eastAsia="Times New Roman" w:hAnsi="Arial" w:cs="Times New Roman"/>
      </w:rPr>
    </w:lvl>
    <w:lvl w:ilvl="2">
      <w:start w:val="1"/>
      <w:numFmt w:val="decimal"/>
      <w:pStyle w:val="Heading3"/>
      <w:lvlText w:val="%3."/>
      <w:lvlJc w:val="left"/>
      <w:pPr>
        <w:tabs>
          <w:tab w:val="num" w:pos="1800"/>
        </w:tabs>
        <w:ind w:left="1440" w:firstLine="0"/>
      </w:pPr>
      <w:rPr>
        <w:rFonts w:hint="default"/>
        <w:b/>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b/>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7" w15:restartNumberingAfterBreak="0">
    <w:nsid w:val="34457D8D"/>
    <w:multiLevelType w:val="hybridMultilevel"/>
    <w:tmpl w:val="8012C8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39F07AD9"/>
    <w:multiLevelType w:val="hybridMultilevel"/>
    <w:tmpl w:val="9A5AE60C"/>
    <w:lvl w:ilvl="0" w:tplc="F86C0A4E">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BDB0907"/>
    <w:multiLevelType w:val="hybridMultilevel"/>
    <w:tmpl w:val="52A62BC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BF85B1D"/>
    <w:multiLevelType w:val="hybridMultilevel"/>
    <w:tmpl w:val="5064607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3F817312"/>
    <w:multiLevelType w:val="hybridMultilevel"/>
    <w:tmpl w:val="88964490"/>
    <w:lvl w:ilvl="0" w:tplc="04090003">
      <w:start w:val="1"/>
      <w:numFmt w:val="bullet"/>
      <w:lvlText w:val="o"/>
      <w:lvlJc w:val="left"/>
      <w:pPr>
        <w:ind w:left="1258" w:hanging="360"/>
      </w:pPr>
      <w:rPr>
        <w:rFonts w:ascii="Courier New" w:hAnsi="Courier New" w:cs="Courier New"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22" w15:restartNumberingAfterBreak="0">
    <w:nsid w:val="422B3A42"/>
    <w:multiLevelType w:val="hybridMultilevel"/>
    <w:tmpl w:val="7E9A692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3246DBA"/>
    <w:multiLevelType w:val="hybridMultilevel"/>
    <w:tmpl w:val="F0823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D90BE7"/>
    <w:multiLevelType w:val="hybridMultilevel"/>
    <w:tmpl w:val="C00AB75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44257567"/>
    <w:multiLevelType w:val="hybridMultilevel"/>
    <w:tmpl w:val="FF062F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44BD4A7A"/>
    <w:multiLevelType w:val="hybridMultilevel"/>
    <w:tmpl w:val="705867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4620708C"/>
    <w:multiLevelType w:val="hybridMultilevel"/>
    <w:tmpl w:val="2E387A8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46FC0729"/>
    <w:multiLevelType w:val="hybridMultilevel"/>
    <w:tmpl w:val="BB740430"/>
    <w:lvl w:ilvl="0" w:tplc="0409000B">
      <w:start w:val="1"/>
      <w:numFmt w:val="bullet"/>
      <w:lvlText w:val=""/>
      <w:lvlJc w:val="left"/>
      <w:pPr>
        <w:ind w:left="3418" w:hanging="360"/>
      </w:pPr>
      <w:rPr>
        <w:rFonts w:ascii="Wingdings" w:hAnsi="Wingdings" w:hint="default"/>
      </w:rPr>
    </w:lvl>
    <w:lvl w:ilvl="1" w:tplc="04090003" w:tentative="1">
      <w:start w:val="1"/>
      <w:numFmt w:val="bullet"/>
      <w:lvlText w:val="o"/>
      <w:lvlJc w:val="left"/>
      <w:pPr>
        <w:ind w:left="4138" w:hanging="360"/>
      </w:pPr>
      <w:rPr>
        <w:rFonts w:ascii="Courier New" w:hAnsi="Courier New" w:cs="Courier New" w:hint="default"/>
      </w:rPr>
    </w:lvl>
    <w:lvl w:ilvl="2" w:tplc="04090005" w:tentative="1">
      <w:start w:val="1"/>
      <w:numFmt w:val="bullet"/>
      <w:lvlText w:val=""/>
      <w:lvlJc w:val="left"/>
      <w:pPr>
        <w:ind w:left="4858" w:hanging="360"/>
      </w:pPr>
      <w:rPr>
        <w:rFonts w:ascii="Wingdings" w:hAnsi="Wingdings" w:hint="default"/>
      </w:rPr>
    </w:lvl>
    <w:lvl w:ilvl="3" w:tplc="04090001" w:tentative="1">
      <w:start w:val="1"/>
      <w:numFmt w:val="bullet"/>
      <w:lvlText w:val=""/>
      <w:lvlJc w:val="left"/>
      <w:pPr>
        <w:ind w:left="5578" w:hanging="360"/>
      </w:pPr>
      <w:rPr>
        <w:rFonts w:ascii="Symbol" w:hAnsi="Symbol" w:hint="default"/>
      </w:rPr>
    </w:lvl>
    <w:lvl w:ilvl="4" w:tplc="04090003" w:tentative="1">
      <w:start w:val="1"/>
      <w:numFmt w:val="bullet"/>
      <w:lvlText w:val="o"/>
      <w:lvlJc w:val="left"/>
      <w:pPr>
        <w:ind w:left="6298" w:hanging="360"/>
      </w:pPr>
      <w:rPr>
        <w:rFonts w:ascii="Courier New" w:hAnsi="Courier New" w:cs="Courier New" w:hint="default"/>
      </w:rPr>
    </w:lvl>
    <w:lvl w:ilvl="5" w:tplc="04090005" w:tentative="1">
      <w:start w:val="1"/>
      <w:numFmt w:val="bullet"/>
      <w:lvlText w:val=""/>
      <w:lvlJc w:val="left"/>
      <w:pPr>
        <w:ind w:left="7018" w:hanging="360"/>
      </w:pPr>
      <w:rPr>
        <w:rFonts w:ascii="Wingdings" w:hAnsi="Wingdings" w:hint="default"/>
      </w:rPr>
    </w:lvl>
    <w:lvl w:ilvl="6" w:tplc="04090001" w:tentative="1">
      <w:start w:val="1"/>
      <w:numFmt w:val="bullet"/>
      <w:lvlText w:val=""/>
      <w:lvlJc w:val="left"/>
      <w:pPr>
        <w:ind w:left="7738" w:hanging="360"/>
      </w:pPr>
      <w:rPr>
        <w:rFonts w:ascii="Symbol" w:hAnsi="Symbol" w:hint="default"/>
      </w:rPr>
    </w:lvl>
    <w:lvl w:ilvl="7" w:tplc="04090003" w:tentative="1">
      <w:start w:val="1"/>
      <w:numFmt w:val="bullet"/>
      <w:lvlText w:val="o"/>
      <w:lvlJc w:val="left"/>
      <w:pPr>
        <w:ind w:left="8458" w:hanging="360"/>
      </w:pPr>
      <w:rPr>
        <w:rFonts w:ascii="Courier New" w:hAnsi="Courier New" w:cs="Courier New" w:hint="default"/>
      </w:rPr>
    </w:lvl>
    <w:lvl w:ilvl="8" w:tplc="04090005" w:tentative="1">
      <w:start w:val="1"/>
      <w:numFmt w:val="bullet"/>
      <w:lvlText w:val=""/>
      <w:lvlJc w:val="left"/>
      <w:pPr>
        <w:ind w:left="9178" w:hanging="360"/>
      </w:pPr>
      <w:rPr>
        <w:rFonts w:ascii="Wingdings" w:hAnsi="Wingdings" w:hint="default"/>
      </w:rPr>
    </w:lvl>
  </w:abstractNum>
  <w:abstractNum w:abstractNumId="29" w15:restartNumberingAfterBreak="0">
    <w:nsid w:val="4D697044"/>
    <w:multiLevelType w:val="hybridMultilevel"/>
    <w:tmpl w:val="C0E83C28"/>
    <w:lvl w:ilvl="0" w:tplc="5A5E1D38">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F3E445B"/>
    <w:multiLevelType w:val="hybridMultilevel"/>
    <w:tmpl w:val="8C923082"/>
    <w:lvl w:ilvl="0" w:tplc="D660C9AA">
      <w:start w:val="1"/>
      <w:numFmt w:val="bullet"/>
      <w:lvlText w:val=""/>
      <w:lvlJc w:val="left"/>
      <w:pPr>
        <w:ind w:left="900" w:hanging="360"/>
      </w:pPr>
      <w:rPr>
        <w:rFonts w:ascii="Wingdings" w:eastAsia="Times New Roman" w:hAnsi="Wingdings"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51B14A20"/>
    <w:multiLevelType w:val="hybridMultilevel"/>
    <w:tmpl w:val="105624CC"/>
    <w:lvl w:ilvl="0" w:tplc="2280CE80">
      <w:start w:val="1"/>
      <w:numFmt w:val="upperRoman"/>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35C3728"/>
    <w:multiLevelType w:val="hybridMultilevel"/>
    <w:tmpl w:val="D3424400"/>
    <w:lvl w:ilvl="0" w:tplc="B20C2CD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56E96189"/>
    <w:multiLevelType w:val="hybridMultilevel"/>
    <w:tmpl w:val="FFF03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185E8F"/>
    <w:multiLevelType w:val="multilevel"/>
    <w:tmpl w:val="A9083E06"/>
    <w:lvl w:ilvl="0">
      <w:start w:val="1"/>
      <w:numFmt w:val="upperRoman"/>
      <w:lvlText w:val="%1."/>
      <w:lvlJc w:val="left"/>
      <w:pPr>
        <w:tabs>
          <w:tab w:val="num" w:pos="360"/>
        </w:tabs>
        <w:ind w:left="0" w:firstLine="0"/>
      </w:pPr>
      <w:rPr>
        <w:rFonts w:asciiTheme="minorHAnsi" w:hAnsiTheme="minorHAnsi" w:cs="Times New Roman" w:hint="default"/>
        <w:b/>
      </w:rPr>
    </w:lvl>
    <w:lvl w:ilvl="1">
      <w:start w:val="1"/>
      <w:numFmt w:val="upperLetter"/>
      <w:lvlText w:val="%2."/>
      <w:lvlJc w:val="left"/>
      <w:pPr>
        <w:tabs>
          <w:tab w:val="num" w:pos="3150"/>
        </w:tabs>
        <w:ind w:left="2790" w:firstLine="0"/>
      </w:pPr>
      <w:rPr>
        <w:rFonts w:ascii="Arial" w:eastAsia="Times New Roman" w:hAnsi="Arial" w:cs="Times New Roman"/>
      </w:rPr>
    </w:lvl>
    <w:lvl w:ilvl="2">
      <w:start w:val="1"/>
      <w:numFmt w:val="decimal"/>
      <w:lvlText w:val="%3."/>
      <w:lvlJc w:val="left"/>
      <w:pPr>
        <w:tabs>
          <w:tab w:val="num" w:pos="1800"/>
        </w:tabs>
        <w:ind w:left="1440" w:firstLine="0"/>
      </w:pPr>
      <w:rPr>
        <w:rFonts w:hint="default"/>
        <w:b/>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b/>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15:restartNumberingAfterBreak="0">
    <w:nsid w:val="5F10381C"/>
    <w:multiLevelType w:val="hybridMultilevel"/>
    <w:tmpl w:val="44000462"/>
    <w:lvl w:ilvl="0" w:tplc="8480A75E">
      <w:start w:val="1"/>
      <w:numFmt w:val="decimal"/>
      <w:lvlText w:val="%1."/>
      <w:lvlJc w:val="left"/>
      <w:pPr>
        <w:ind w:left="2160" w:hanging="360"/>
      </w:pPr>
      <w:rPr>
        <w:rFonts w:ascii="Century Gothic" w:eastAsia="Times New Roman" w:hAnsi="Century Gothic"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F852EA8"/>
    <w:multiLevelType w:val="hybridMultilevel"/>
    <w:tmpl w:val="B4EE9C6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687B0157"/>
    <w:multiLevelType w:val="hybridMultilevel"/>
    <w:tmpl w:val="3C1C47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15:restartNumberingAfterBreak="0">
    <w:nsid w:val="6CA661CC"/>
    <w:multiLevelType w:val="hybridMultilevel"/>
    <w:tmpl w:val="5126A0E6"/>
    <w:lvl w:ilvl="0" w:tplc="0409000B">
      <w:start w:val="1"/>
      <w:numFmt w:val="bullet"/>
      <w:lvlText w:val=""/>
      <w:lvlJc w:val="left"/>
      <w:pPr>
        <w:ind w:left="1258" w:hanging="360"/>
      </w:pPr>
      <w:rPr>
        <w:rFonts w:ascii="Wingdings" w:hAnsi="Wingdings"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39" w15:restartNumberingAfterBreak="0">
    <w:nsid w:val="7128541F"/>
    <w:multiLevelType w:val="hybridMultilevel"/>
    <w:tmpl w:val="DDE4F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6C0062D"/>
    <w:multiLevelType w:val="hybridMultilevel"/>
    <w:tmpl w:val="664272E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77C8141F"/>
    <w:multiLevelType w:val="hybridMultilevel"/>
    <w:tmpl w:val="8E747594"/>
    <w:lvl w:ilvl="0" w:tplc="CB2292E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79946DA2"/>
    <w:multiLevelType w:val="hybridMultilevel"/>
    <w:tmpl w:val="6498AE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9B619D"/>
    <w:multiLevelType w:val="hybridMultilevel"/>
    <w:tmpl w:val="3A7CF4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241EB4"/>
    <w:multiLevelType w:val="hybridMultilevel"/>
    <w:tmpl w:val="2FFC2A0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5" w15:restartNumberingAfterBreak="0">
    <w:nsid w:val="7DBB3F88"/>
    <w:multiLevelType w:val="hybridMultilevel"/>
    <w:tmpl w:val="48847102"/>
    <w:lvl w:ilvl="0" w:tplc="932469AC">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46" w15:restartNumberingAfterBreak="0">
    <w:nsid w:val="7EC93DC7"/>
    <w:multiLevelType w:val="hybridMultilevel"/>
    <w:tmpl w:val="54C45F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7" w15:restartNumberingAfterBreak="0">
    <w:nsid w:val="7F6050A3"/>
    <w:multiLevelType w:val="hybridMultilevel"/>
    <w:tmpl w:val="FAA2ADE2"/>
    <w:lvl w:ilvl="0" w:tplc="3770256C">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47"/>
  </w:num>
  <w:num w:numId="3">
    <w:abstractNumId w:val="5"/>
  </w:num>
  <w:num w:numId="4">
    <w:abstractNumId w:val="31"/>
  </w:num>
  <w:num w:numId="5">
    <w:abstractNumId w:val="45"/>
  </w:num>
  <w:num w:numId="6">
    <w:abstractNumId w:val="24"/>
  </w:num>
  <w:num w:numId="7">
    <w:abstractNumId w:val="3"/>
  </w:num>
  <w:num w:numId="8">
    <w:abstractNumId w:val="30"/>
  </w:num>
  <w:num w:numId="9">
    <w:abstractNumId w:val="19"/>
  </w:num>
  <w:num w:numId="10">
    <w:abstractNumId w:val="42"/>
  </w:num>
  <w:num w:numId="11">
    <w:abstractNumId w:val="6"/>
  </w:num>
  <w:num w:numId="12">
    <w:abstractNumId w:val="41"/>
  </w:num>
  <w:num w:numId="13">
    <w:abstractNumId w:val="32"/>
  </w:num>
  <w:num w:numId="14">
    <w:abstractNumId w:val="9"/>
  </w:num>
  <w:num w:numId="15">
    <w:abstractNumId w:val="2"/>
  </w:num>
  <w:num w:numId="16">
    <w:abstractNumId w:val="22"/>
  </w:num>
  <w:num w:numId="17">
    <w:abstractNumId w:val="8"/>
  </w:num>
  <w:num w:numId="18">
    <w:abstractNumId w:val="23"/>
  </w:num>
  <w:num w:numId="19">
    <w:abstractNumId w:val="36"/>
  </w:num>
  <w:num w:numId="20">
    <w:abstractNumId w:val="40"/>
  </w:num>
  <w:num w:numId="21">
    <w:abstractNumId w:val="0"/>
  </w:num>
  <w:num w:numId="22">
    <w:abstractNumId w:val="20"/>
  </w:num>
  <w:num w:numId="23">
    <w:abstractNumId w:val="46"/>
  </w:num>
  <w:num w:numId="24">
    <w:abstractNumId w:val="21"/>
  </w:num>
  <w:num w:numId="25">
    <w:abstractNumId w:val="15"/>
  </w:num>
  <w:num w:numId="26">
    <w:abstractNumId w:val="10"/>
  </w:num>
  <w:num w:numId="27">
    <w:abstractNumId w:val="1"/>
  </w:num>
  <w:num w:numId="28">
    <w:abstractNumId w:val="14"/>
  </w:num>
  <w:num w:numId="29">
    <w:abstractNumId w:val="33"/>
  </w:num>
  <w:num w:numId="30">
    <w:abstractNumId w:val="7"/>
  </w:num>
  <w:num w:numId="31">
    <w:abstractNumId w:val="11"/>
  </w:num>
  <w:num w:numId="32">
    <w:abstractNumId w:val="43"/>
  </w:num>
  <w:num w:numId="33">
    <w:abstractNumId w:val="4"/>
  </w:num>
  <w:num w:numId="34">
    <w:abstractNumId w:val="13"/>
  </w:num>
  <w:num w:numId="35">
    <w:abstractNumId w:val="38"/>
  </w:num>
  <w:num w:numId="36">
    <w:abstractNumId w:val="28"/>
  </w:num>
  <w:num w:numId="37">
    <w:abstractNumId w:val="39"/>
  </w:num>
  <w:num w:numId="38">
    <w:abstractNumId w:val="29"/>
  </w:num>
  <w:num w:numId="39">
    <w:abstractNumId w:val="12"/>
  </w:num>
  <w:num w:numId="40">
    <w:abstractNumId w:val="16"/>
  </w:num>
  <w:num w:numId="41">
    <w:abstractNumId w:val="34"/>
  </w:num>
  <w:num w:numId="42">
    <w:abstractNumId w:val="35"/>
  </w:num>
  <w:num w:numId="43">
    <w:abstractNumId w:val="25"/>
  </w:num>
  <w:num w:numId="44">
    <w:abstractNumId w:val="17"/>
  </w:num>
  <w:num w:numId="45">
    <w:abstractNumId w:val="27"/>
  </w:num>
  <w:num w:numId="46">
    <w:abstractNumId w:val="37"/>
  </w:num>
  <w:num w:numId="47">
    <w:abstractNumId w:val="26"/>
  </w:num>
  <w:num w:numId="48">
    <w:abstractNumId w:val="16"/>
  </w:num>
  <w:num w:numId="49">
    <w:abstractNumId w:val="16"/>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28D"/>
    <w:rsid w:val="0000262E"/>
    <w:rsid w:val="000053B6"/>
    <w:rsid w:val="00005AD3"/>
    <w:rsid w:val="00010F3C"/>
    <w:rsid w:val="00011131"/>
    <w:rsid w:val="00013717"/>
    <w:rsid w:val="00013E52"/>
    <w:rsid w:val="00014447"/>
    <w:rsid w:val="00014F90"/>
    <w:rsid w:val="00017179"/>
    <w:rsid w:val="000233F1"/>
    <w:rsid w:val="00023D99"/>
    <w:rsid w:val="00023FBE"/>
    <w:rsid w:val="00024E7C"/>
    <w:rsid w:val="0002648E"/>
    <w:rsid w:val="000273E4"/>
    <w:rsid w:val="00027F87"/>
    <w:rsid w:val="0003237E"/>
    <w:rsid w:val="000337E1"/>
    <w:rsid w:val="000340AA"/>
    <w:rsid w:val="0003571E"/>
    <w:rsid w:val="00036FF6"/>
    <w:rsid w:val="00037502"/>
    <w:rsid w:val="000424DB"/>
    <w:rsid w:val="00042C25"/>
    <w:rsid w:val="000438F1"/>
    <w:rsid w:val="00044B21"/>
    <w:rsid w:val="0004556C"/>
    <w:rsid w:val="00050806"/>
    <w:rsid w:val="00053A3A"/>
    <w:rsid w:val="00054260"/>
    <w:rsid w:val="00057A4A"/>
    <w:rsid w:val="00057A78"/>
    <w:rsid w:val="00061DFF"/>
    <w:rsid w:val="000620DA"/>
    <w:rsid w:val="000649BC"/>
    <w:rsid w:val="00070485"/>
    <w:rsid w:val="00070ADF"/>
    <w:rsid w:val="000717E6"/>
    <w:rsid w:val="00073FCF"/>
    <w:rsid w:val="00076232"/>
    <w:rsid w:val="00084120"/>
    <w:rsid w:val="0008530A"/>
    <w:rsid w:val="00090C78"/>
    <w:rsid w:val="0009100B"/>
    <w:rsid w:val="000913B1"/>
    <w:rsid w:val="0009618C"/>
    <w:rsid w:val="00097A36"/>
    <w:rsid w:val="000A2B4F"/>
    <w:rsid w:val="000A2F65"/>
    <w:rsid w:val="000A397D"/>
    <w:rsid w:val="000B0EEB"/>
    <w:rsid w:val="000B4A34"/>
    <w:rsid w:val="000B6763"/>
    <w:rsid w:val="000B75FD"/>
    <w:rsid w:val="000C0DE4"/>
    <w:rsid w:val="000C13C8"/>
    <w:rsid w:val="000C5819"/>
    <w:rsid w:val="000C7D48"/>
    <w:rsid w:val="000D16B3"/>
    <w:rsid w:val="000D67CB"/>
    <w:rsid w:val="000D7096"/>
    <w:rsid w:val="000E0B44"/>
    <w:rsid w:val="000E37F9"/>
    <w:rsid w:val="000E4DE9"/>
    <w:rsid w:val="000E55DB"/>
    <w:rsid w:val="000F06E5"/>
    <w:rsid w:val="000F623D"/>
    <w:rsid w:val="001008BB"/>
    <w:rsid w:val="001032F6"/>
    <w:rsid w:val="0011128C"/>
    <w:rsid w:val="00111E5C"/>
    <w:rsid w:val="00112381"/>
    <w:rsid w:val="00114788"/>
    <w:rsid w:val="00114AFF"/>
    <w:rsid w:val="0012092F"/>
    <w:rsid w:val="00121062"/>
    <w:rsid w:val="00121363"/>
    <w:rsid w:val="00123FE0"/>
    <w:rsid w:val="0013370F"/>
    <w:rsid w:val="001339A4"/>
    <w:rsid w:val="001350F9"/>
    <w:rsid w:val="001377BF"/>
    <w:rsid w:val="00142A0C"/>
    <w:rsid w:val="001438C3"/>
    <w:rsid w:val="00144BED"/>
    <w:rsid w:val="00147767"/>
    <w:rsid w:val="0015064E"/>
    <w:rsid w:val="0015066B"/>
    <w:rsid w:val="00150882"/>
    <w:rsid w:val="00157C06"/>
    <w:rsid w:val="00162EDB"/>
    <w:rsid w:val="00162FE8"/>
    <w:rsid w:val="001640EC"/>
    <w:rsid w:val="00165072"/>
    <w:rsid w:val="0016575D"/>
    <w:rsid w:val="001673A5"/>
    <w:rsid w:val="00167ABD"/>
    <w:rsid w:val="00171095"/>
    <w:rsid w:val="001740F5"/>
    <w:rsid w:val="001767CC"/>
    <w:rsid w:val="001868E2"/>
    <w:rsid w:val="00186A2B"/>
    <w:rsid w:val="00186CE9"/>
    <w:rsid w:val="001957AC"/>
    <w:rsid w:val="0019584E"/>
    <w:rsid w:val="0019678C"/>
    <w:rsid w:val="00197AE2"/>
    <w:rsid w:val="001A0B54"/>
    <w:rsid w:val="001A2016"/>
    <w:rsid w:val="001A5D15"/>
    <w:rsid w:val="001A5F95"/>
    <w:rsid w:val="001B2251"/>
    <w:rsid w:val="001B2273"/>
    <w:rsid w:val="001B34B2"/>
    <w:rsid w:val="001C1D11"/>
    <w:rsid w:val="001C21F1"/>
    <w:rsid w:val="001C55B3"/>
    <w:rsid w:val="001D02A6"/>
    <w:rsid w:val="001D55D2"/>
    <w:rsid w:val="001D6A58"/>
    <w:rsid w:val="001D7D1B"/>
    <w:rsid w:val="001D7E27"/>
    <w:rsid w:val="001E14F0"/>
    <w:rsid w:val="001F250C"/>
    <w:rsid w:val="001F6777"/>
    <w:rsid w:val="00205609"/>
    <w:rsid w:val="0021006B"/>
    <w:rsid w:val="00212A05"/>
    <w:rsid w:val="002170AD"/>
    <w:rsid w:val="002227E4"/>
    <w:rsid w:val="00222B4C"/>
    <w:rsid w:val="00224C57"/>
    <w:rsid w:val="00226139"/>
    <w:rsid w:val="002261A7"/>
    <w:rsid w:val="00227A52"/>
    <w:rsid w:val="00235E98"/>
    <w:rsid w:val="00240494"/>
    <w:rsid w:val="00241167"/>
    <w:rsid w:val="002419A8"/>
    <w:rsid w:val="0024230E"/>
    <w:rsid w:val="00243FD1"/>
    <w:rsid w:val="002442A7"/>
    <w:rsid w:val="00246033"/>
    <w:rsid w:val="00253215"/>
    <w:rsid w:val="0025456B"/>
    <w:rsid w:val="0025638A"/>
    <w:rsid w:val="00256B95"/>
    <w:rsid w:val="00257447"/>
    <w:rsid w:val="00257A83"/>
    <w:rsid w:val="00261859"/>
    <w:rsid w:val="0026492B"/>
    <w:rsid w:val="0026612B"/>
    <w:rsid w:val="00271F5B"/>
    <w:rsid w:val="00273334"/>
    <w:rsid w:val="00274830"/>
    <w:rsid w:val="00275578"/>
    <w:rsid w:val="00275CF4"/>
    <w:rsid w:val="00277352"/>
    <w:rsid w:val="002811B8"/>
    <w:rsid w:val="00281EDE"/>
    <w:rsid w:val="002828B4"/>
    <w:rsid w:val="00283DEA"/>
    <w:rsid w:val="00285E23"/>
    <w:rsid w:val="002911D6"/>
    <w:rsid w:val="00291CE3"/>
    <w:rsid w:val="002955C5"/>
    <w:rsid w:val="0029647B"/>
    <w:rsid w:val="002A1302"/>
    <w:rsid w:val="002A40B0"/>
    <w:rsid w:val="002A4AC2"/>
    <w:rsid w:val="002A6B80"/>
    <w:rsid w:val="002A6C50"/>
    <w:rsid w:val="002B1E43"/>
    <w:rsid w:val="002B3152"/>
    <w:rsid w:val="002B55B5"/>
    <w:rsid w:val="002B5EA5"/>
    <w:rsid w:val="002B7277"/>
    <w:rsid w:val="002C082E"/>
    <w:rsid w:val="002C0B53"/>
    <w:rsid w:val="002C1A8B"/>
    <w:rsid w:val="002C1F60"/>
    <w:rsid w:val="002C3B49"/>
    <w:rsid w:val="002C5614"/>
    <w:rsid w:val="002C5E6C"/>
    <w:rsid w:val="002C6434"/>
    <w:rsid w:val="002D290B"/>
    <w:rsid w:val="002D68A7"/>
    <w:rsid w:val="002D6BCB"/>
    <w:rsid w:val="002E1A82"/>
    <w:rsid w:val="002E21F2"/>
    <w:rsid w:val="002E4044"/>
    <w:rsid w:val="002E4EE3"/>
    <w:rsid w:val="002E7DD0"/>
    <w:rsid w:val="002F2D40"/>
    <w:rsid w:val="002F3447"/>
    <w:rsid w:val="00300386"/>
    <w:rsid w:val="00300F13"/>
    <w:rsid w:val="00301014"/>
    <w:rsid w:val="00301239"/>
    <w:rsid w:val="00303A0C"/>
    <w:rsid w:val="00303D25"/>
    <w:rsid w:val="0030561C"/>
    <w:rsid w:val="00306AD5"/>
    <w:rsid w:val="0030712A"/>
    <w:rsid w:val="00307A62"/>
    <w:rsid w:val="00312492"/>
    <w:rsid w:val="00321652"/>
    <w:rsid w:val="003234BE"/>
    <w:rsid w:val="00323EFF"/>
    <w:rsid w:val="0032453B"/>
    <w:rsid w:val="00326675"/>
    <w:rsid w:val="003315C3"/>
    <w:rsid w:val="00331F1D"/>
    <w:rsid w:val="0033228B"/>
    <w:rsid w:val="003332EC"/>
    <w:rsid w:val="00333C0F"/>
    <w:rsid w:val="00333D9D"/>
    <w:rsid w:val="00336BC8"/>
    <w:rsid w:val="00337C3E"/>
    <w:rsid w:val="003418FA"/>
    <w:rsid w:val="003419E6"/>
    <w:rsid w:val="00343FCB"/>
    <w:rsid w:val="003446D1"/>
    <w:rsid w:val="00345366"/>
    <w:rsid w:val="00350EA6"/>
    <w:rsid w:val="00352266"/>
    <w:rsid w:val="00353D55"/>
    <w:rsid w:val="00354A4A"/>
    <w:rsid w:val="00354CD7"/>
    <w:rsid w:val="003567C1"/>
    <w:rsid w:val="00357181"/>
    <w:rsid w:val="00357FA4"/>
    <w:rsid w:val="00363D14"/>
    <w:rsid w:val="00365652"/>
    <w:rsid w:val="00366344"/>
    <w:rsid w:val="003704A5"/>
    <w:rsid w:val="00376101"/>
    <w:rsid w:val="00380381"/>
    <w:rsid w:val="00380F3A"/>
    <w:rsid w:val="00387398"/>
    <w:rsid w:val="0038765F"/>
    <w:rsid w:val="00391E04"/>
    <w:rsid w:val="0039257C"/>
    <w:rsid w:val="003935C0"/>
    <w:rsid w:val="003939AE"/>
    <w:rsid w:val="00393D27"/>
    <w:rsid w:val="00394293"/>
    <w:rsid w:val="00394B29"/>
    <w:rsid w:val="00394E8C"/>
    <w:rsid w:val="0039546C"/>
    <w:rsid w:val="00395CE4"/>
    <w:rsid w:val="00395DB1"/>
    <w:rsid w:val="00397EFC"/>
    <w:rsid w:val="003A2086"/>
    <w:rsid w:val="003A3A7A"/>
    <w:rsid w:val="003A4FA4"/>
    <w:rsid w:val="003A5162"/>
    <w:rsid w:val="003A6E06"/>
    <w:rsid w:val="003A7925"/>
    <w:rsid w:val="003A7FCD"/>
    <w:rsid w:val="003B133C"/>
    <w:rsid w:val="003B3652"/>
    <w:rsid w:val="003B5660"/>
    <w:rsid w:val="003B6993"/>
    <w:rsid w:val="003B7A2D"/>
    <w:rsid w:val="003C20A8"/>
    <w:rsid w:val="003C4F02"/>
    <w:rsid w:val="003C599B"/>
    <w:rsid w:val="003C72EF"/>
    <w:rsid w:val="003D1464"/>
    <w:rsid w:val="003D428E"/>
    <w:rsid w:val="003D594A"/>
    <w:rsid w:val="003D6362"/>
    <w:rsid w:val="003E0152"/>
    <w:rsid w:val="003E07D4"/>
    <w:rsid w:val="003E11D4"/>
    <w:rsid w:val="003E45FD"/>
    <w:rsid w:val="003E492A"/>
    <w:rsid w:val="003E54F9"/>
    <w:rsid w:val="003E5F5D"/>
    <w:rsid w:val="003F0B25"/>
    <w:rsid w:val="003F1CC6"/>
    <w:rsid w:val="003F329B"/>
    <w:rsid w:val="003F45E0"/>
    <w:rsid w:val="004020AF"/>
    <w:rsid w:val="004032D3"/>
    <w:rsid w:val="0040591B"/>
    <w:rsid w:val="004062ED"/>
    <w:rsid w:val="00411C66"/>
    <w:rsid w:val="00412423"/>
    <w:rsid w:val="00414EC5"/>
    <w:rsid w:val="00417480"/>
    <w:rsid w:val="00420795"/>
    <w:rsid w:val="004219ED"/>
    <w:rsid w:val="00421E19"/>
    <w:rsid w:val="00424BF7"/>
    <w:rsid w:val="00427440"/>
    <w:rsid w:val="00427B42"/>
    <w:rsid w:val="00427E5F"/>
    <w:rsid w:val="004326A6"/>
    <w:rsid w:val="0043622B"/>
    <w:rsid w:val="00436CDB"/>
    <w:rsid w:val="0044038A"/>
    <w:rsid w:val="00444640"/>
    <w:rsid w:val="004451EA"/>
    <w:rsid w:val="00446413"/>
    <w:rsid w:val="00446813"/>
    <w:rsid w:val="004525BE"/>
    <w:rsid w:val="004527DE"/>
    <w:rsid w:val="004538C3"/>
    <w:rsid w:val="00455405"/>
    <w:rsid w:val="00455566"/>
    <w:rsid w:val="00464527"/>
    <w:rsid w:val="00464CFA"/>
    <w:rsid w:val="00465F5E"/>
    <w:rsid w:val="00466A90"/>
    <w:rsid w:val="004678C4"/>
    <w:rsid w:val="00471933"/>
    <w:rsid w:val="00474B96"/>
    <w:rsid w:val="004756B3"/>
    <w:rsid w:val="00476CE3"/>
    <w:rsid w:val="0048174D"/>
    <w:rsid w:val="004826DB"/>
    <w:rsid w:val="00483B96"/>
    <w:rsid w:val="0048495C"/>
    <w:rsid w:val="0048759E"/>
    <w:rsid w:val="00492092"/>
    <w:rsid w:val="00493607"/>
    <w:rsid w:val="0049494E"/>
    <w:rsid w:val="00494F61"/>
    <w:rsid w:val="004A10F6"/>
    <w:rsid w:val="004A20F2"/>
    <w:rsid w:val="004A3C0E"/>
    <w:rsid w:val="004A3DB6"/>
    <w:rsid w:val="004A70F4"/>
    <w:rsid w:val="004B0C4B"/>
    <w:rsid w:val="004B4AFB"/>
    <w:rsid w:val="004B7CFF"/>
    <w:rsid w:val="004C1AE5"/>
    <w:rsid w:val="004C1E12"/>
    <w:rsid w:val="004C288B"/>
    <w:rsid w:val="004C2992"/>
    <w:rsid w:val="004C33F2"/>
    <w:rsid w:val="004C4E49"/>
    <w:rsid w:val="004C5DCE"/>
    <w:rsid w:val="004C6632"/>
    <w:rsid w:val="004D02C2"/>
    <w:rsid w:val="004D0E0E"/>
    <w:rsid w:val="004D3053"/>
    <w:rsid w:val="004D315A"/>
    <w:rsid w:val="004D4E65"/>
    <w:rsid w:val="004D7716"/>
    <w:rsid w:val="004E0458"/>
    <w:rsid w:val="004E4A64"/>
    <w:rsid w:val="004E4F15"/>
    <w:rsid w:val="004E5512"/>
    <w:rsid w:val="004F0E8A"/>
    <w:rsid w:val="004F1F0F"/>
    <w:rsid w:val="004F2808"/>
    <w:rsid w:val="004F348C"/>
    <w:rsid w:val="004F626A"/>
    <w:rsid w:val="004F75F8"/>
    <w:rsid w:val="00501216"/>
    <w:rsid w:val="00506B38"/>
    <w:rsid w:val="00507B2B"/>
    <w:rsid w:val="00510DF4"/>
    <w:rsid w:val="00510F9D"/>
    <w:rsid w:val="00513E8C"/>
    <w:rsid w:val="00521C1A"/>
    <w:rsid w:val="0052336C"/>
    <w:rsid w:val="0052355B"/>
    <w:rsid w:val="00525EA7"/>
    <w:rsid w:val="005300BE"/>
    <w:rsid w:val="0053080A"/>
    <w:rsid w:val="00530E0A"/>
    <w:rsid w:val="00533600"/>
    <w:rsid w:val="005365FA"/>
    <w:rsid w:val="0053781D"/>
    <w:rsid w:val="0053795F"/>
    <w:rsid w:val="00537C7A"/>
    <w:rsid w:val="00541C4B"/>
    <w:rsid w:val="00544E21"/>
    <w:rsid w:val="00546ED5"/>
    <w:rsid w:val="005511B7"/>
    <w:rsid w:val="0055575C"/>
    <w:rsid w:val="00556057"/>
    <w:rsid w:val="0055686E"/>
    <w:rsid w:val="00561B6E"/>
    <w:rsid w:val="0056578D"/>
    <w:rsid w:val="005657DA"/>
    <w:rsid w:val="00566A2A"/>
    <w:rsid w:val="00570566"/>
    <w:rsid w:val="00570629"/>
    <w:rsid w:val="00570C74"/>
    <w:rsid w:val="00573220"/>
    <w:rsid w:val="00575ABD"/>
    <w:rsid w:val="00580EBC"/>
    <w:rsid w:val="0058447B"/>
    <w:rsid w:val="00585287"/>
    <w:rsid w:val="00586D16"/>
    <w:rsid w:val="00591E91"/>
    <w:rsid w:val="005939E0"/>
    <w:rsid w:val="00593FCB"/>
    <w:rsid w:val="00594A3E"/>
    <w:rsid w:val="005A2386"/>
    <w:rsid w:val="005A7DDA"/>
    <w:rsid w:val="005B0CBF"/>
    <w:rsid w:val="005B1AEF"/>
    <w:rsid w:val="005B40CA"/>
    <w:rsid w:val="005B480E"/>
    <w:rsid w:val="005B78BF"/>
    <w:rsid w:val="005C329F"/>
    <w:rsid w:val="005C3B1C"/>
    <w:rsid w:val="005C4757"/>
    <w:rsid w:val="005C5DCD"/>
    <w:rsid w:val="005C7A52"/>
    <w:rsid w:val="005D35D8"/>
    <w:rsid w:val="005D44C0"/>
    <w:rsid w:val="005D4B66"/>
    <w:rsid w:val="005D5A0C"/>
    <w:rsid w:val="005D5A63"/>
    <w:rsid w:val="005D7627"/>
    <w:rsid w:val="005E1057"/>
    <w:rsid w:val="005E26FC"/>
    <w:rsid w:val="005E3498"/>
    <w:rsid w:val="005E4D9F"/>
    <w:rsid w:val="005E4FF9"/>
    <w:rsid w:val="005F413C"/>
    <w:rsid w:val="005F5AC5"/>
    <w:rsid w:val="005F704C"/>
    <w:rsid w:val="005F7682"/>
    <w:rsid w:val="00600583"/>
    <w:rsid w:val="006032D5"/>
    <w:rsid w:val="00603C11"/>
    <w:rsid w:val="0060557A"/>
    <w:rsid w:val="006064C8"/>
    <w:rsid w:val="00607659"/>
    <w:rsid w:val="006117F7"/>
    <w:rsid w:val="00612655"/>
    <w:rsid w:val="00613B33"/>
    <w:rsid w:val="0061493E"/>
    <w:rsid w:val="00615EEA"/>
    <w:rsid w:val="00616493"/>
    <w:rsid w:val="006175F3"/>
    <w:rsid w:val="00623893"/>
    <w:rsid w:val="00625C0E"/>
    <w:rsid w:val="00626DDF"/>
    <w:rsid w:val="00631955"/>
    <w:rsid w:val="00631A27"/>
    <w:rsid w:val="0063366F"/>
    <w:rsid w:val="00633C3F"/>
    <w:rsid w:val="00635F31"/>
    <w:rsid w:val="0063670B"/>
    <w:rsid w:val="006421EA"/>
    <w:rsid w:val="00646CDF"/>
    <w:rsid w:val="0064703B"/>
    <w:rsid w:val="00650A74"/>
    <w:rsid w:val="0065209D"/>
    <w:rsid w:val="006521EF"/>
    <w:rsid w:val="006539AF"/>
    <w:rsid w:val="006548B3"/>
    <w:rsid w:val="00654A7F"/>
    <w:rsid w:val="00657CAA"/>
    <w:rsid w:val="006607BD"/>
    <w:rsid w:val="00660C0A"/>
    <w:rsid w:val="00662506"/>
    <w:rsid w:val="0066326D"/>
    <w:rsid w:val="006647CC"/>
    <w:rsid w:val="00665803"/>
    <w:rsid w:val="00665CDE"/>
    <w:rsid w:val="00672E2B"/>
    <w:rsid w:val="00675CCD"/>
    <w:rsid w:val="00680054"/>
    <w:rsid w:val="006819A8"/>
    <w:rsid w:val="006828D9"/>
    <w:rsid w:val="00683791"/>
    <w:rsid w:val="00685F56"/>
    <w:rsid w:val="00687991"/>
    <w:rsid w:val="00687B13"/>
    <w:rsid w:val="00691B37"/>
    <w:rsid w:val="00691FFA"/>
    <w:rsid w:val="00693474"/>
    <w:rsid w:val="006934DA"/>
    <w:rsid w:val="00693E3C"/>
    <w:rsid w:val="00694DF2"/>
    <w:rsid w:val="00695DFD"/>
    <w:rsid w:val="0069666F"/>
    <w:rsid w:val="00696AE6"/>
    <w:rsid w:val="00697122"/>
    <w:rsid w:val="006A173F"/>
    <w:rsid w:val="006A1DFD"/>
    <w:rsid w:val="006A1E0F"/>
    <w:rsid w:val="006A2653"/>
    <w:rsid w:val="006A2C78"/>
    <w:rsid w:val="006A5C19"/>
    <w:rsid w:val="006A7C5F"/>
    <w:rsid w:val="006B07E0"/>
    <w:rsid w:val="006B0B5E"/>
    <w:rsid w:val="006B1036"/>
    <w:rsid w:val="006B1729"/>
    <w:rsid w:val="006B1C11"/>
    <w:rsid w:val="006B305D"/>
    <w:rsid w:val="006B3156"/>
    <w:rsid w:val="006B341B"/>
    <w:rsid w:val="006C0F19"/>
    <w:rsid w:val="006C21CD"/>
    <w:rsid w:val="006D108A"/>
    <w:rsid w:val="006D25F8"/>
    <w:rsid w:val="006D4164"/>
    <w:rsid w:val="006E100D"/>
    <w:rsid w:val="006E4152"/>
    <w:rsid w:val="006E53E9"/>
    <w:rsid w:val="006F48FB"/>
    <w:rsid w:val="006F5A14"/>
    <w:rsid w:val="006F6BBE"/>
    <w:rsid w:val="006F6BDC"/>
    <w:rsid w:val="006F7C40"/>
    <w:rsid w:val="0070100D"/>
    <w:rsid w:val="0070143E"/>
    <w:rsid w:val="00702FA1"/>
    <w:rsid w:val="00703AA0"/>
    <w:rsid w:val="00703CE9"/>
    <w:rsid w:val="00704D91"/>
    <w:rsid w:val="00710366"/>
    <w:rsid w:val="0071179E"/>
    <w:rsid w:val="0071240F"/>
    <w:rsid w:val="0071310B"/>
    <w:rsid w:val="00720CFB"/>
    <w:rsid w:val="00722659"/>
    <w:rsid w:val="00722CAE"/>
    <w:rsid w:val="00722CAF"/>
    <w:rsid w:val="00725AA1"/>
    <w:rsid w:val="007305CD"/>
    <w:rsid w:val="0073328B"/>
    <w:rsid w:val="007349B6"/>
    <w:rsid w:val="00735C90"/>
    <w:rsid w:val="00737F5E"/>
    <w:rsid w:val="00741092"/>
    <w:rsid w:val="00747F7A"/>
    <w:rsid w:val="0075025E"/>
    <w:rsid w:val="00752827"/>
    <w:rsid w:val="00752859"/>
    <w:rsid w:val="007538A2"/>
    <w:rsid w:val="0075752F"/>
    <w:rsid w:val="007645AD"/>
    <w:rsid w:val="0076518E"/>
    <w:rsid w:val="0076631D"/>
    <w:rsid w:val="0077007A"/>
    <w:rsid w:val="007700F9"/>
    <w:rsid w:val="00773645"/>
    <w:rsid w:val="00774BBA"/>
    <w:rsid w:val="0078544D"/>
    <w:rsid w:val="00785FC5"/>
    <w:rsid w:val="00787014"/>
    <w:rsid w:val="00793F8A"/>
    <w:rsid w:val="007963EB"/>
    <w:rsid w:val="00796C33"/>
    <w:rsid w:val="007A33B9"/>
    <w:rsid w:val="007A5437"/>
    <w:rsid w:val="007A7811"/>
    <w:rsid w:val="007A79CD"/>
    <w:rsid w:val="007A7FF3"/>
    <w:rsid w:val="007B0818"/>
    <w:rsid w:val="007B0F2D"/>
    <w:rsid w:val="007B34B4"/>
    <w:rsid w:val="007B36ED"/>
    <w:rsid w:val="007B4A87"/>
    <w:rsid w:val="007B52A6"/>
    <w:rsid w:val="007B5829"/>
    <w:rsid w:val="007B67BD"/>
    <w:rsid w:val="007B6937"/>
    <w:rsid w:val="007C5592"/>
    <w:rsid w:val="007C62E5"/>
    <w:rsid w:val="007C786E"/>
    <w:rsid w:val="007D3978"/>
    <w:rsid w:val="007E0F34"/>
    <w:rsid w:val="007E2E4A"/>
    <w:rsid w:val="007E335E"/>
    <w:rsid w:val="007E48B9"/>
    <w:rsid w:val="007E6841"/>
    <w:rsid w:val="007E6EC6"/>
    <w:rsid w:val="007F28CC"/>
    <w:rsid w:val="007F7429"/>
    <w:rsid w:val="00800F64"/>
    <w:rsid w:val="00803524"/>
    <w:rsid w:val="00805260"/>
    <w:rsid w:val="00810942"/>
    <w:rsid w:val="00811085"/>
    <w:rsid w:val="008110EA"/>
    <w:rsid w:val="008120F9"/>
    <w:rsid w:val="00812AAF"/>
    <w:rsid w:val="008132BE"/>
    <w:rsid w:val="00814FB9"/>
    <w:rsid w:val="008163B5"/>
    <w:rsid w:val="008177CE"/>
    <w:rsid w:val="00820966"/>
    <w:rsid w:val="00822156"/>
    <w:rsid w:val="008238A6"/>
    <w:rsid w:val="008248AE"/>
    <w:rsid w:val="00824CFF"/>
    <w:rsid w:val="008312E9"/>
    <w:rsid w:val="00831955"/>
    <w:rsid w:val="00835B19"/>
    <w:rsid w:val="00836BA9"/>
    <w:rsid w:val="00841EE4"/>
    <w:rsid w:val="00851014"/>
    <w:rsid w:val="00851105"/>
    <w:rsid w:val="008574C1"/>
    <w:rsid w:val="0086353D"/>
    <w:rsid w:val="00876CD9"/>
    <w:rsid w:val="00876DC1"/>
    <w:rsid w:val="00877A29"/>
    <w:rsid w:val="0088027A"/>
    <w:rsid w:val="00883361"/>
    <w:rsid w:val="0088706B"/>
    <w:rsid w:val="00887738"/>
    <w:rsid w:val="008929C0"/>
    <w:rsid w:val="0089384C"/>
    <w:rsid w:val="008A01BE"/>
    <w:rsid w:val="008B153F"/>
    <w:rsid w:val="008B1828"/>
    <w:rsid w:val="008B1F78"/>
    <w:rsid w:val="008B2572"/>
    <w:rsid w:val="008C0649"/>
    <w:rsid w:val="008C1987"/>
    <w:rsid w:val="008C2ECF"/>
    <w:rsid w:val="008C3054"/>
    <w:rsid w:val="008C45AA"/>
    <w:rsid w:val="008C5E1D"/>
    <w:rsid w:val="008C7637"/>
    <w:rsid w:val="008C7BF8"/>
    <w:rsid w:val="008D2DAC"/>
    <w:rsid w:val="008D2F05"/>
    <w:rsid w:val="008D4248"/>
    <w:rsid w:val="008D4FBA"/>
    <w:rsid w:val="008D6A3C"/>
    <w:rsid w:val="008D6C24"/>
    <w:rsid w:val="008D790E"/>
    <w:rsid w:val="008D7BB7"/>
    <w:rsid w:val="008E1017"/>
    <w:rsid w:val="008E4A3A"/>
    <w:rsid w:val="008F2984"/>
    <w:rsid w:val="008F7026"/>
    <w:rsid w:val="0090465F"/>
    <w:rsid w:val="00906885"/>
    <w:rsid w:val="00912E10"/>
    <w:rsid w:val="009150A2"/>
    <w:rsid w:val="00917869"/>
    <w:rsid w:val="009231C0"/>
    <w:rsid w:val="0092417B"/>
    <w:rsid w:val="0092534D"/>
    <w:rsid w:val="009254B5"/>
    <w:rsid w:val="0092669E"/>
    <w:rsid w:val="009311F7"/>
    <w:rsid w:val="00931878"/>
    <w:rsid w:val="00935D62"/>
    <w:rsid w:val="009442AE"/>
    <w:rsid w:val="009501AE"/>
    <w:rsid w:val="00952B3D"/>
    <w:rsid w:val="0095356A"/>
    <w:rsid w:val="0095368A"/>
    <w:rsid w:val="0095510A"/>
    <w:rsid w:val="00955A7A"/>
    <w:rsid w:val="0095712E"/>
    <w:rsid w:val="00961F02"/>
    <w:rsid w:val="009646EC"/>
    <w:rsid w:val="00966EAF"/>
    <w:rsid w:val="00967DBC"/>
    <w:rsid w:val="009721C1"/>
    <w:rsid w:val="009724B7"/>
    <w:rsid w:val="00974B77"/>
    <w:rsid w:val="00975F92"/>
    <w:rsid w:val="00980848"/>
    <w:rsid w:val="00983626"/>
    <w:rsid w:val="00990DEE"/>
    <w:rsid w:val="00992BC7"/>
    <w:rsid w:val="00993A8B"/>
    <w:rsid w:val="0099614E"/>
    <w:rsid w:val="00996C3A"/>
    <w:rsid w:val="0099731F"/>
    <w:rsid w:val="009A0AA2"/>
    <w:rsid w:val="009A0E4B"/>
    <w:rsid w:val="009A41A8"/>
    <w:rsid w:val="009A7E7C"/>
    <w:rsid w:val="009B0E33"/>
    <w:rsid w:val="009B1E8B"/>
    <w:rsid w:val="009B24E8"/>
    <w:rsid w:val="009B2DF5"/>
    <w:rsid w:val="009B57DB"/>
    <w:rsid w:val="009B5EE6"/>
    <w:rsid w:val="009B69F7"/>
    <w:rsid w:val="009C0BC7"/>
    <w:rsid w:val="009C17CF"/>
    <w:rsid w:val="009C2A12"/>
    <w:rsid w:val="009C487E"/>
    <w:rsid w:val="009D05D5"/>
    <w:rsid w:val="009D0CFC"/>
    <w:rsid w:val="009D1BE1"/>
    <w:rsid w:val="009D4AA8"/>
    <w:rsid w:val="009D576B"/>
    <w:rsid w:val="009D6D64"/>
    <w:rsid w:val="009D7432"/>
    <w:rsid w:val="009E116F"/>
    <w:rsid w:val="009E2395"/>
    <w:rsid w:val="009E5CF1"/>
    <w:rsid w:val="009E74F2"/>
    <w:rsid w:val="009F6638"/>
    <w:rsid w:val="009F7107"/>
    <w:rsid w:val="009F71AB"/>
    <w:rsid w:val="009F7BD8"/>
    <w:rsid w:val="00A042FB"/>
    <w:rsid w:val="00A049B2"/>
    <w:rsid w:val="00A07BA7"/>
    <w:rsid w:val="00A122FA"/>
    <w:rsid w:val="00A13407"/>
    <w:rsid w:val="00A13DAE"/>
    <w:rsid w:val="00A2034E"/>
    <w:rsid w:val="00A21184"/>
    <w:rsid w:val="00A25949"/>
    <w:rsid w:val="00A260EE"/>
    <w:rsid w:val="00A31C4B"/>
    <w:rsid w:val="00A31CEB"/>
    <w:rsid w:val="00A32C0E"/>
    <w:rsid w:val="00A32D67"/>
    <w:rsid w:val="00A35ADD"/>
    <w:rsid w:val="00A41BD3"/>
    <w:rsid w:val="00A42A50"/>
    <w:rsid w:val="00A511A2"/>
    <w:rsid w:val="00A565F4"/>
    <w:rsid w:val="00A5670B"/>
    <w:rsid w:val="00A57CBE"/>
    <w:rsid w:val="00A61DA3"/>
    <w:rsid w:val="00A625CC"/>
    <w:rsid w:val="00A62AB1"/>
    <w:rsid w:val="00A63378"/>
    <w:rsid w:val="00A652A2"/>
    <w:rsid w:val="00A66865"/>
    <w:rsid w:val="00A6771B"/>
    <w:rsid w:val="00A70237"/>
    <w:rsid w:val="00A70AA7"/>
    <w:rsid w:val="00A71109"/>
    <w:rsid w:val="00A742C2"/>
    <w:rsid w:val="00A74877"/>
    <w:rsid w:val="00A771FE"/>
    <w:rsid w:val="00A87AD2"/>
    <w:rsid w:val="00A87D4F"/>
    <w:rsid w:val="00A9075D"/>
    <w:rsid w:val="00A90B8C"/>
    <w:rsid w:val="00A91C12"/>
    <w:rsid w:val="00AA0D9D"/>
    <w:rsid w:val="00AA2E6D"/>
    <w:rsid w:val="00AA345C"/>
    <w:rsid w:val="00AA3C88"/>
    <w:rsid w:val="00AB2460"/>
    <w:rsid w:val="00AB29BE"/>
    <w:rsid w:val="00AB5365"/>
    <w:rsid w:val="00AC392E"/>
    <w:rsid w:val="00AC3F84"/>
    <w:rsid w:val="00AC5F1F"/>
    <w:rsid w:val="00AD2485"/>
    <w:rsid w:val="00AD289E"/>
    <w:rsid w:val="00AD28FC"/>
    <w:rsid w:val="00AD375C"/>
    <w:rsid w:val="00AD7810"/>
    <w:rsid w:val="00AE0BB0"/>
    <w:rsid w:val="00AE3A83"/>
    <w:rsid w:val="00AE4633"/>
    <w:rsid w:val="00AE5AD6"/>
    <w:rsid w:val="00AE7280"/>
    <w:rsid w:val="00AF10D3"/>
    <w:rsid w:val="00AF11C6"/>
    <w:rsid w:val="00AF1393"/>
    <w:rsid w:val="00AF2D85"/>
    <w:rsid w:val="00AF2DAD"/>
    <w:rsid w:val="00AF5245"/>
    <w:rsid w:val="00AF5F31"/>
    <w:rsid w:val="00B00062"/>
    <w:rsid w:val="00B0077A"/>
    <w:rsid w:val="00B021C7"/>
    <w:rsid w:val="00B05C89"/>
    <w:rsid w:val="00B11D89"/>
    <w:rsid w:val="00B123AC"/>
    <w:rsid w:val="00B1526C"/>
    <w:rsid w:val="00B1599A"/>
    <w:rsid w:val="00B15C1D"/>
    <w:rsid w:val="00B17068"/>
    <w:rsid w:val="00B17399"/>
    <w:rsid w:val="00B20AED"/>
    <w:rsid w:val="00B20EFC"/>
    <w:rsid w:val="00B20F8D"/>
    <w:rsid w:val="00B22128"/>
    <w:rsid w:val="00B2253A"/>
    <w:rsid w:val="00B22A0A"/>
    <w:rsid w:val="00B23B85"/>
    <w:rsid w:val="00B26E56"/>
    <w:rsid w:val="00B31914"/>
    <w:rsid w:val="00B31E43"/>
    <w:rsid w:val="00B366DC"/>
    <w:rsid w:val="00B37BB1"/>
    <w:rsid w:val="00B414E4"/>
    <w:rsid w:val="00B41883"/>
    <w:rsid w:val="00B44B5E"/>
    <w:rsid w:val="00B45A67"/>
    <w:rsid w:val="00B4625F"/>
    <w:rsid w:val="00B46AC1"/>
    <w:rsid w:val="00B5174C"/>
    <w:rsid w:val="00B5438B"/>
    <w:rsid w:val="00B55212"/>
    <w:rsid w:val="00B56AAE"/>
    <w:rsid w:val="00B6043F"/>
    <w:rsid w:val="00B624CB"/>
    <w:rsid w:val="00B67A2C"/>
    <w:rsid w:val="00B70E81"/>
    <w:rsid w:val="00B71F9B"/>
    <w:rsid w:val="00B739CA"/>
    <w:rsid w:val="00B751A0"/>
    <w:rsid w:val="00B75BC2"/>
    <w:rsid w:val="00B803C6"/>
    <w:rsid w:val="00B845D9"/>
    <w:rsid w:val="00B85C7B"/>
    <w:rsid w:val="00B91217"/>
    <w:rsid w:val="00B940C1"/>
    <w:rsid w:val="00B977B2"/>
    <w:rsid w:val="00B97D18"/>
    <w:rsid w:val="00BA0160"/>
    <w:rsid w:val="00BA14CC"/>
    <w:rsid w:val="00BA1EED"/>
    <w:rsid w:val="00BA26B4"/>
    <w:rsid w:val="00BA514B"/>
    <w:rsid w:val="00BA6088"/>
    <w:rsid w:val="00BB056E"/>
    <w:rsid w:val="00BB0D2D"/>
    <w:rsid w:val="00BB1AC9"/>
    <w:rsid w:val="00BB1BE3"/>
    <w:rsid w:val="00BB2A62"/>
    <w:rsid w:val="00BB3030"/>
    <w:rsid w:val="00BB3D79"/>
    <w:rsid w:val="00BB469D"/>
    <w:rsid w:val="00BB642D"/>
    <w:rsid w:val="00BC0C60"/>
    <w:rsid w:val="00BC193C"/>
    <w:rsid w:val="00BC36F6"/>
    <w:rsid w:val="00BC4FFA"/>
    <w:rsid w:val="00BC5437"/>
    <w:rsid w:val="00BC5612"/>
    <w:rsid w:val="00BC7517"/>
    <w:rsid w:val="00BC76E0"/>
    <w:rsid w:val="00BD1584"/>
    <w:rsid w:val="00BD1759"/>
    <w:rsid w:val="00BD4B04"/>
    <w:rsid w:val="00BD504F"/>
    <w:rsid w:val="00BD5C5B"/>
    <w:rsid w:val="00BD61D5"/>
    <w:rsid w:val="00BD64D9"/>
    <w:rsid w:val="00BE114A"/>
    <w:rsid w:val="00BE5505"/>
    <w:rsid w:val="00BE6D1C"/>
    <w:rsid w:val="00BF082F"/>
    <w:rsid w:val="00BF1B04"/>
    <w:rsid w:val="00BF2AB0"/>
    <w:rsid w:val="00BF2CD5"/>
    <w:rsid w:val="00BF5924"/>
    <w:rsid w:val="00BF6727"/>
    <w:rsid w:val="00BF7062"/>
    <w:rsid w:val="00BF783E"/>
    <w:rsid w:val="00C001A3"/>
    <w:rsid w:val="00C0151E"/>
    <w:rsid w:val="00C03F28"/>
    <w:rsid w:val="00C03F32"/>
    <w:rsid w:val="00C041E8"/>
    <w:rsid w:val="00C04690"/>
    <w:rsid w:val="00C1141A"/>
    <w:rsid w:val="00C121B3"/>
    <w:rsid w:val="00C148F3"/>
    <w:rsid w:val="00C157F1"/>
    <w:rsid w:val="00C16E68"/>
    <w:rsid w:val="00C211DF"/>
    <w:rsid w:val="00C27E7A"/>
    <w:rsid w:val="00C34B78"/>
    <w:rsid w:val="00C34CC8"/>
    <w:rsid w:val="00C34CD7"/>
    <w:rsid w:val="00C3596E"/>
    <w:rsid w:val="00C360AF"/>
    <w:rsid w:val="00C36908"/>
    <w:rsid w:val="00C3698D"/>
    <w:rsid w:val="00C37418"/>
    <w:rsid w:val="00C41A03"/>
    <w:rsid w:val="00C448DD"/>
    <w:rsid w:val="00C465C6"/>
    <w:rsid w:val="00C53970"/>
    <w:rsid w:val="00C54A7F"/>
    <w:rsid w:val="00C54C80"/>
    <w:rsid w:val="00C6022B"/>
    <w:rsid w:val="00C64144"/>
    <w:rsid w:val="00C65819"/>
    <w:rsid w:val="00C65DC3"/>
    <w:rsid w:val="00C66669"/>
    <w:rsid w:val="00C66946"/>
    <w:rsid w:val="00C67E76"/>
    <w:rsid w:val="00C70567"/>
    <w:rsid w:val="00C720F6"/>
    <w:rsid w:val="00C723D4"/>
    <w:rsid w:val="00C7297F"/>
    <w:rsid w:val="00C73DC4"/>
    <w:rsid w:val="00C83633"/>
    <w:rsid w:val="00C85955"/>
    <w:rsid w:val="00C86916"/>
    <w:rsid w:val="00C878AD"/>
    <w:rsid w:val="00C90F21"/>
    <w:rsid w:val="00C94560"/>
    <w:rsid w:val="00C949CD"/>
    <w:rsid w:val="00C951E3"/>
    <w:rsid w:val="00C9626C"/>
    <w:rsid w:val="00CA2885"/>
    <w:rsid w:val="00CA5F89"/>
    <w:rsid w:val="00CA7615"/>
    <w:rsid w:val="00CB073A"/>
    <w:rsid w:val="00CB0BA8"/>
    <w:rsid w:val="00CB3805"/>
    <w:rsid w:val="00CB588A"/>
    <w:rsid w:val="00CB67C6"/>
    <w:rsid w:val="00CB68A9"/>
    <w:rsid w:val="00CB6E25"/>
    <w:rsid w:val="00CC04E9"/>
    <w:rsid w:val="00CC0B68"/>
    <w:rsid w:val="00CC3438"/>
    <w:rsid w:val="00CC3F84"/>
    <w:rsid w:val="00CC7177"/>
    <w:rsid w:val="00CC7E51"/>
    <w:rsid w:val="00CC7E90"/>
    <w:rsid w:val="00CD227F"/>
    <w:rsid w:val="00CD25A6"/>
    <w:rsid w:val="00CD59C2"/>
    <w:rsid w:val="00CE05B5"/>
    <w:rsid w:val="00CE1E14"/>
    <w:rsid w:val="00CE223D"/>
    <w:rsid w:val="00CF0D07"/>
    <w:rsid w:val="00CF2B32"/>
    <w:rsid w:val="00CF4010"/>
    <w:rsid w:val="00CF5910"/>
    <w:rsid w:val="00CF7EA1"/>
    <w:rsid w:val="00D0596F"/>
    <w:rsid w:val="00D05A03"/>
    <w:rsid w:val="00D05FFE"/>
    <w:rsid w:val="00D06B15"/>
    <w:rsid w:val="00D11A55"/>
    <w:rsid w:val="00D13C63"/>
    <w:rsid w:val="00D141D4"/>
    <w:rsid w:val="00D144B4"/>
    <w:rsid w:val="00D16658"/>
    <w:rsid w:val="00D16A9A"/>
    <w:rsid w:val="00D177A9"/>
    <w:rsid w:val="00D20D58"/>
    <w:rsid w:val="00D21CA5"/>
    <w:rsid w:val="00D22028"/>
    <w:rsid w:val="00D23064"/>
    <w:rsid w:val="00D23972"/>
    <w:rsid w:val="00D26B84"/>
    <w:rsid w:val="00D306AB"/>
    <w:rsid w:val="00D30D47"/>
    <w:rsid w:val="00D31246"/>
    <w:rsid w:val="00D31644"/>
    <w:rsid w:val="00D31C23"/>
    <w:rsid w:val="00D35760"/>
    <w:rsid w:val="00D35CFE"/>
    <w:rsid w:val="00D363E6"/>
    <w:rsid w:val="00D411FB"/>
    <w:rsid w:val="00D42A13"/>
    <w:rsid w:val="00D46B4A"/>
    <w:rsid w:val="00D46E77"/>
    <w:rsid w:val="00D47732"/>
    <w:rsid w:val="00D47DE8"/>
    <w:rsid w:val="00D50803"/>
    <w:rsid w:val="00D510FC"/>
    <w:rsid w:val="00D51C7E"/>
    <w:rsid w:val="00D52C41"/>
    <w:rsid w:val="00D53BA6"/>
    <w:rsid w:val="00D553A6"/>
    <w:rsid w:val="00D56E2C"/>
    <w:rsid w:val="00D57155"/>
    <w:rsid w:val="00D63D1F"/>
    <w:rsid w:val="00D659E5"/>
    <w:rsid w:val="00D66BC2"/>
    <w:rsid w:val="00D67388"/>
    <w:rsid w:val="00D72288"/>
    <w:rsid w:val="00D7247C"/>
    <w:rsid w:val="00D7406E"/>
    <w:rsid w:val="00D745C6"/>
    <w:rsid w:val="00D7540D"/>
    <w:rsid w:val="00D754B6"/>
    <w:rsid w:val="00D80F06"/>
    <w:rsid w:val="00D81765"/>
    <w:rsid w:val="00D81A38"/>
    <w:rsid w:val="00D85B7F"/>
    <w:rsid w:val="00D8675E"/>
    <w:rsid w:val="00D91D78"/>
    <w:rsid w:val="00D928BB"/>
    <w:rsid w:val="00D935F6"/>
    <w:rsid w:val="00D95CBB"/>
    <w:rsid w:val="00D97814"/>
    <w:rsid w:val="00DA0DA6"/>
    <w:rsid w:val="00DA3F7C"/>
    <w:rsid w:val="00DA6CED"/>
    <w:rsid w:val="00DB1FB4"/>
    <w:rsid w:val="00DB2121"/>
    <w:rsid w:val="00DB2C2D"/>
    <w:rsid w:val="00DB2E07"/>
    <w:rsid w:val="00DB346B"/>
    <w:rsid w:val="00DB4B0B"/>
    <w:rsid w:val="00DB4BC0"/>
    <w:rsid w:val="00DB4F96"/>
    <w:rsid w:val="00DB4FC2"/>
    <w:rsid w:val="00DB6FE5"/>
    <w:rsid w:val="00DC2C33"/>
    <w:rsid w:val="00DC2F48"/>
    <w:rsid w:val="00DD0245"/>
    <w:rsid w:val="00DD0993"/>
    <w:rsid w:val="00DD26E5"/>
    <w:rsid w:val="00DD73C9"/>
    <w:rsid w:val="00DE0920"/>
    <w:rsid w:val="00DE2A3D"/>
    <w:rsid w:val="00DE2FB8"/>
    <w:rsid w:val="00DE45CD"/>
    <w:rsid w:val="00DE6F02"/>
    <w:rsid w:val="00DF1C0E"/>
    <w:rsid w:val="00DF4405"/>
    <w:rsid w:val="00E00096"/>
    <w:rsid w:val="00E02906"/>
    <w:rsid w:val="00E03187"/>
    <w:rsid w:val="00E05AB1"/>
    <w:rsid w:val="00E06329"/>
    <w:rsid w:val="00E06A53"/>
    <w:rsid w:val="00E07CA4"/>
    <w:rsid w:val="00E110EF"/>
    <w:rsid w:val="00E11190"/>
    <w:rsid w:val="00E136AE"/>
    <w:rsid w:val="00E17567"/>
    <w:rsid w:val="00E22ADE"/>
    <w:rsid w:val="00E230DD"/>
    <w:rsid w:val="00E23FCF"/>
    <w:rsid w:val="00E242EF"/>
    <w:rsid w:val="00E24304"/>
    <w:rsid w:val="00E2719D"/>
    <w:rsid w:val="00E27B6E"/>
    <w:rsid w:val="00E32584"/>
    <w:rsid w:val="00E32EE5"/>
    <w:rsid w:val="00E37468"/>
    <w:rsid w:val="00E37FCA"/>
    <w:rsid w:val="00E40BEF"/>
    <w:rsid w:val="00E41A35"/>
    <w:rsid w:val="00E463F9"/>
    <w:rsid w:val="00E4731B"/>
    <w:rsid w:val="00E50109"/>
    <w:rsid w:val="00E51053"/>
    <w:rsid w:val="00E634D0"/>
    <w:rsid w:val="00E63639"/>
    <w:rsid w:val="00E64888"/>
    <w:rsid w:val="00E64F79"/>
    <w:rsid w:val="00E66691"/>
    <w:rsid w:val="00E7102C"/>
    <w:rsid w:val="00E807CC"/>
    <w:rsid w:val="00E82DC0"/>
    <w:rsid w:val="00E8627D"/>
    <w:rsid w:val="00E9773E"/>
    <w:rsid w:val="00EA0741"/>
    <w:rsid w:val="00EA4355"/>
    <w:rsid w:val="00EA5C17"/>
    <w:rsid w:val="00EA5F6B"/>
    <w:rsid w:val="00EA7CF9"/>
    <w:rsid w:val="00EB0226"/>
    <w:rsid w:val="00EB4062"/>
    <w:rsid w:val="00EB7FA8"/>
    <w:rsid w:val="00EC1F88"/>
    <w:rsid w:val="00EC3175"/>
    <w:rsid w:val="00ED2096"/>
    <w:rsid w:val="00ED26F0"/>
    <w:rsid w:val="00ED5D01"/>
    <w:rsid w:val="00ED75AD"/>
    <w:rsid w:val="00ED7924"/>
    <w:rsid w:val="00EE3451"/>
    <w:rsid w:val="00EE4488"/>
    <w:rsid w:val="00EE52B1"/>
    <w:rsid w:val="00EE56BB"/>
    <w:rsid w:val="00EE7D36"/>
    <w:rsid w:val="00EF02B8"/>
    <w:rsid w:val="00EF512A"/>
    <w:rsid w:val="00F01638"/>
    <w:rsid w:val="00F03A4D"/>
    <w:rsid w:val="00F03DB9"/>
    <w:rsid w:val="00F040A8"/>
    <w:rsid w:val="00F058AA"/>
    <w:rsid w:val="00F06BA4"/>
    <w:rsid w:val="00F10DA7"/>
    <w:rsid w:val="00F1230E"/>
    <w:rsid w:val="00F15A77"/>
    <w:rsid w:val="00F21265"/>
    <w:rsid w:val="00F21643"/>
    <w:rsid w:val="00F22541"/>
    <w:rsid w:val="00F2688E"/>
    <w:rsid w:val="00F304A0"/>
    <w:rsid w:val="00F35F95"/>
    <w:rsid w:val="00F37507"/>
    <w:rsid w:val="00F40DFC"/>
    <w:rsid w:val="00F506B1"/>
    <w:rsid w:val="00F50AD0"/>
    <w:rsid w:val="00F50BFD"/>
    <w:rsid w:val="00F551AD"/>
    <w:rsid w:val="00F564C4"/>
    <w:rsid w:val="00F61594"/>
    <w:rsid w:val="00F64075"/>
    <w:rsid w:val="00F64870"/>
    <w:rsid w:val="00F663F8"/>
    <w:rsid w:val="00F70796"/>
    <w:rsid w:val="00F70AF1"/>
    <w:rsid w:val="00F727A0"/>
    <w:rsid w:val="00F74A5E"/>
    <w:rsid w:val="00F75873"/>
    <w:rsid w:val="00F77C33"/>
    <w:rsid w:val="00F81071"/>
    <w:rsid w:val="00F8115C"/>
    <w:rsid w:val="00F81963"/>
    <w:rsid w:val="00F829AD"/>
    <w:rsid w:val="00F8361F"/>
    <w:rsid w:val="00F83665"/>
    <w:rsid w:val="00F917B1"/>
    <w:rsid w:val="00F927A2"/>
    <w:rsid w:val="00F9497F"/>
    <w:rsid w:val="00FA0B52"/>
    <w:rsid w:val="00FA37EB"/>
    <w:rsid w:val="00FB51D4"/>
    <w:rsid w:val="00FB67AC"/>
    <w:rsid w:val="00FB68F2"/>
    <w:rsid w:val="00FC028D"/>
    <w:rsid w:val="00FC0638"/>
    <w:rsid w:val="00FC13EA"/>
    <w:rsid w:val="00FC64AF"/>
    <w:rsid w:val="00FD17FB"/>
    <w:rsid w:val="00FD44AA"/>
    <w:rsid w:val="00FD4A19"/>
    <w:rsid w:val="00FD5716"/>
    <w:rsid w:val="00FD6690"/>
    <w:rsid w:val="00FD67B9"/>
    <w:rsid w:val="00FD7529"/>
    <w:rsid w:val="00FE287E"/>
    <w:rsid w:val="00FE2ED1"/>
    <w:rsid w:val="00FE5524"/>
    <w:rsid w:val="00FF03B1"/>
    <w:rsid w:val="00FF119A"/>
    <w:rsid w:val="00FF4FFC"/>
    <w:rsid w:val="00FF50E0"/>
    <w:rsid w:val="00FF6E36"/>
    <w:rsid w:val="00FF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4D6E32"/>
  <w15:docId w15:val="{500BC409-73AA-4651-A374-34FBD8E3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6B3"/>
    <w:rPr>
      <w:sz w:val="24"/>
      <w:szCs w:val="24"/>
    </w:rPr>
  </w:style>
  <w:style w:type="paragraph" w:styleId="Heading1">
    <w:name w:val="heading 1"/>
    <w:basedOn w:val="Normal"/>
    <w:next w:val="Normal"/>
    <w:link w:val="Heading1Char"/>
    <w:qFormat/>
    <w:locked/>
    <w:rsid w:val="00397EFC"/>
    <w:pPr>
      <w:numPr>
        <w:numId w:val="40"/>
      </w:numPr>
      <w:spacing w:before="240"/>
      <w:outlineLvl w:val="0"/>
    </w:pPr>
    <w:rPr>
      <w:rFonts w:ascii="Arial" w:hAnsi="Arial"/>
      <w:b/>
      <w:szCs w:val="20"/>
      <w:u w:val="single"/>
    </w:rPr>
  </w:style>
  <w:style w:type="paragraph" w:styleId="Heading2">
    <w:name w:val="heading 2"/>
    <w:basedOn w:val="Normal"/>
    <w:next w:val="Normal"/>
    <w:link w:val="Heading2Char"/>
    <w:qFormat/>
    <w:locked/>
    <w:rsid w:val="00397EFC"/>
    <w:pPr>
      <w:numPr>
        <w:ilvl w:val="1"/>
        <w:numId w:val="40"/>
      </w:numPr>
      <w:spacing w:before="120"/>
      <w:outlineLvl w:val="1"/>
    </w:pPr>
    <w:rPr>
      <w:rFonts w:ascii="Arial" w:hAnsi="Arial"/>
      <w:b/>
      <w:szCs w:val="20"/>
    </w:rPr>
  </w:style>
  <w:style w:type="paragraph" w:styleId="Heading3">
    <w:name w:val="heading 3"/>
    <w:basedOn w:val="Normal"/>
    <w:next w:val="NormalIndent"/>
    <w:link w:val="Heading3Char"/>
    <w:qFormat/>
    <w:locked/>
    <w:rsid w:val="00397EFC"/>
    <w:pPr>
      <w:numPr>
        <w:ilvl w:val="2"/>
        <w:numId w:val="40"/>
      </w:numPr>
      <w:outlineLvl w:val="2"/>
    </w:pPr>
    <w:rPr>
      <w:b/>
      <w:szCs w:val="20"/>
    </w:rPr>
  </w:style>
  <w:style w:type="paragraph" w:styleId="Heading4">
    <w:name w:val="heading 4"/>
    <w:basedOn w:val="Normal"/>
    <w:next w:val="NormalIndent"/>
    <w:link w:val="Heading4Char"/>
    <w:qFormat/>
    <w:locked/>
    <w:rsid w:val="00397EFC"/>
    <w:pPr>
      <w:numPr>
        <w:ilvl w:val="3"/>
        <w:numId w:val="40"/>
      </w:numPr>
      <w:outlineLvl w:val="3"/>
    </w:pPr>
    <w:rPr>
      <w:b/>
      <w:szCs w:val="20"/>
      <w:u w:val="single"/>
    </w:rPr>
  </w:style>
  <w:style w:type="paragraph" w:styleId="Heading5">
    <w:name w:val="heading 5"/>
    <w:basedOn w:val="Normal"/>
    <w:next w:val="NormalIndent"/>
    <w:link w:val="Heading5Char"/>
    <w:qFormat/>
    <w:locked/>
    <w:rsid w:val="00397EFC"/>
    <w:pPr>
      <w:numPr>
        <w:ilvl w:val="4"/>
        <w:numId w:val="40"/>
      </w:numPr>
      <w:outlineLvl w:val="4"/>
    </w:pPr>
    <w:rPr>
      <w:b/>
      <w:sz w:val="20"/>
      <w:szCs w:val="20"/>
    </w:rPr>
  </w:style>
  <w:style w:type="paragraph" w:styleId="Heading6">
    <w:name w:val="heading 6"/>
    <w:basedOn w:val="Normal"/>
    <w:next w:val="NormalIndent"/>
    <w:link w:val="Heading6Char"/>
    <w:qFormat/>
    <w:locked/>
    <w:rsid w:val="00397EFC"/>
    <w:pPr>
      <w:numPr>
        <w:ilvl w:val="5"/>
        <w:numId w:val="40"/>
      </w:numPr>
      <w:outlineLvl w:val="5"/>
    </w:pPr>
    <w:rPr>
      <w:b/>
      <w:sz w:val="20"/>
      <w:szCs w:val="20"/>
      <w:u w:val="single"/>
    </w:rPr>
  </w:style>
  <w:style w:type="paragraph" w:styleId="Heading7">
    <w:name w:val="heading 7"/>
    <w:basedOn w:val="Normal"/>
    <w:next w:val="NormalIndent"/>
    <w:link w:val="Heading7Char"/>
    <w:qFormat/>
    <w:locked/>
    <w:rsid w:val="00397EFC"/>
    <w:pPr>
      <w:numPr>
        <w:ilvl w:val="6"/>
        <w:numId w:val="40"/>
      </w:numPr>
      <w:outlineLvl w:val="6"/>
    </w:pPr>
    <w:rPr>
      <w:b/>
      <w:i/>
      <w:sz w:val="20"/>
      <w:szCs w:val="20"/>
    </w:rPr>
  </w:style>
  <w:style w:type="paragraph" w:styleId="Heading8">
    <w:name w:val="heading 8"/>
    <w:basedOn w:val="Normal"/>
    <w:next w:val="NormalIndent"/>
    <w:link w:val="Heading8Char"/>
    <w:qFormat/>
    <w:locked/>
    <w:rsid w:val="00397EFC"/>
    <w:pPr>
      <w:numPr>
        <w:ilvl w:val="7"/>
        <w:numId w:val="40"/>
      </w:numPr>
      <w:outlineLvl w:val="7"/>
    </w:pPr>
    <w:rPr>
      <w:b/>
      <w:i/>
      <w:sz w:val="20"/>
      <w:szCs w:val="20"/>
    </w:rPr>
  </w:style>
  <w:style w:type="paragraph" w:styleId="Heading9">
    <w:name w:val="heading 9"/>
    <w:basedOn w:val="Normal"/>
    <w:next w:val="NormalIndent"/>
    <w:link w:val="Heading9Char"/>
    <w:qFormat/>
    <w:locked/>
    <w:rsid w:val="00397EFC"/>
    <w:pPr>
      <w:numPr>
        <w:ilvl w:val="8"/>
        <w:numId w:val="40"/>
      </w:numPr>
      <w:outlineLvl w:val="8"/>
    </w:pPr>
    <w:rPr>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77C33"/>
    <w:rPr>
      <w:rFonts w:cs="Times New Roman"/>
      <w:color w:val="0000FF"/>
      <w:u w:val="single"/>
    </w:rPr>
  </w:style>
  <w:style w:type="paragraph" w:styleId="ListParagraph">
    <w:name w:val="List Paragraph"/>
    <w:basedOn w:val="Normal"/>
    <w:uiPriority w:val="99"/>
    <w:qFormat/>
    <w:rsid w:val="00E37468"/>
    <w:pPr>
      <w:ind w:left="720"/>
      <w:contextualSpacing/>
    </w:pPr>
  </w:style>
  <w:style w:type="paragraph" w:styleId="BalloonText">
    <w:name w:val="Balloon Text"/>
    <w:basedOn w:val="Normal"/>
    <w:link w:val="BalloonTextChar"/>
    <w:uiPriority w:val="99"/>
    <w:semiHidden/>
    <w:unhideWhenUsed/>
    <w:rsid w:val="00291CE3"/>
    <w:rPr>
      <w:rFonts w:ascii="Tahoma" w:hAnsi="Tahoma" w:cs="Tahoma"/>
      <w:sz w:val="16"/>
      <w:szCs w:val="16"/>
    </w:rPr>
  </w:style>
  <w:style w:type="character" w:customStyle="1" w:styleId="BalloonTextChar">
    <w:name w:val="Balloon Text Char"/>
    <w:basedOn w:val="DefaultParagraphFont"/>
    <w:link w:val="BalloonText"/>
    <w:uiPriority w:val="99"/>
    <w:semiHidden/>
    <w:rsid w:val="00291CE3"/>
    <w:rPr>
      <w:rFonts w:ascii="Tahoma" w:hAnsi="Tahoma" w:cs="Tahoma"/>
      <w:sz w:val="16"/>
      <w:szCs w:val="16"/>
    </w:rPr>
  </w:style>
  <w:style w:type="paragraph" w:styleId="Header">
    <w:name w:val="header"/>
    <w:basedOn w:val="Normal"/>
    <w:link w:val="HeaderChar"/>
    <w:uiPriority w:val="99"/>
    <w:unhideWhenUsed/>
    <w:rsid w:val="00EE7D36"/>
    <w:pPr>
      <w:tabs>
        <w:tab w:val="center" w:pos="4680"/>
        <w:tab w:val="right" w:pos="9360"/>
      </w:tabs>
    </w:pPr>
  </w:style>
  <w:style w:type="character" w:customStyle="1" w:styleId="HeaderChar">
    <w:name w:val="Header Char"/>
    <w:basedOn w:val="DefaultParagraphFont"/>
    <w:link w:val="Header"/>
    <w:uiPriority w:val="99"/>
    <w:rsid w:val="00EE7D36"/>
    <w:rPr>
      <w:sz w:val="24"/>
      <w:szCs w:val="24"/>
    </w:rPr>
  </w:style>
  <w:style w:type="paragraph" w:styleId="Footer">
    <w:name w:val="footer"/>
    <w:basedOn w:val="Normal"/>
    <w:link w:val="FooterChar"/>
    <w:uiPriority w:val="99"/>
    <w:unhideWhenUsed/>
    <w:rsid w:val="00EE7D36"/>
    <w:pPr>
      <w:tabs>
        <w:tab w:val="center" w:pos="4680"/>
        <w:tab w:val="right" w:pos="9360"/>
      </w:tabs>
    </w:pPr>
  </w:style>
  <w:style w:type="character" w:customStyle="1" w:styleId="FooterChar">
    <w:name w:val="Footer Char"/>
    <w:basedOn w:val="DefaultParagraphFont"/>
    <w:link w:val="Footer"/>
    <w:uiPriority w:val="99"/>
    <w:rsid w:val="00EE7D36"/>
    <w:rPr>
      <w:sz w:val="24"/>
      <w:szCs w:val="24"/>
    </w:rPr>
  </w:style>
  <w:style w:type="character" w:customStyle="1" w:styleId="Heading1Char">
    <w:name w:val="Heading 1 Char"/>
    <w:basedOn w:val="DefaultParagraphFont"/>
    <w:link w:val="Heading1"/>
    <w:rsid w:val="00397EFC"/>
    <w:rPr>
      <w:rFonts w:ascii="Arial" w:hAnsi="Arial"/>
      <w:b/>
      <w:sz w:val="24"/>
      <w:szCs w:val="20"/>
      <w:u w:val="single"/>
    </w:rPr>
  </w:style>
  <w:style w:type="character" w:customStyle="1" w:styleId="Heading2Char">
    <w:name w:val="Heading 2 Char"/>
    <w:basedOn w:val="DefaultParagraphFont"/>
    <w:link w:val="Heading2"/>
    <w:rsid w:val="00397EFC"/>
    <w:rPr>
      <w:rFonts w:ascii="Arial" w:hAnsi="Arial"/>
      <w:b/>
      <w:sz w:val="24"/>
      <w:szCs w:val="20"/>
    </w:rPr>
  </w:style>
  <w:style w:type="character" w:customStyle="1" w:styleId="Heading3Char">
    <w:name w:val="Heading 3 Char"/>
    <w:basedOn w:val="DefaultParagraphFont"/>
    <w:link w:val="Heading3"/>
    <w:rsid w:val="00397EFC"/>
    <w:rPr>
      <w:b/>
      <w:sz w:val="24"/>
      <w:szCs w:val="20"/>
    </w:rPr>
  </w:style>
  <w:style w:type="character" w:customStyle="1" w:styleId="Heading4Char">
    <w:name w:val="Heading 4 Char"/>
    <w:basedOn w:val="DefaultParagraphFont"/>
    <w:link w:val="Heading4"/>
    <w:rsid w:val="00397EFC"/>
    <w:rPr>
      <w:b/>
      <w:sz w:val="24"/>
      <w:szCs w:val="20"/>
      <w:u w:val="single"/>
    </w:rPr>
  </w:style>
  <w:style w:type="character" w:customStyle="1" w:styleId="Heading5Char">
    <w:name w:val="Heading 5 Char"/>
    <w:basedOn w:val="DefaultParagraphFont"/>
    <w:link w:val="Heading5"/>
    <w:rsid w:val="00397EFC"/>
    <w:rPr>
      <w:b/>
      <w:sz w:val="20"/>
      <w:szCs w:val="20"/>
    </w:rPr>
  </w:style>
  <w:style w:type="character" w:customStyle="1" w:styleId="Heading6Char">
    <w:name w:val="Heading 6 Char"/>
    <w:basedOn w:val="DefaultParagraphFont"/>
    <w:link w:val="Heading6"/>
    <w:rsid w:val="00397EFC"/>
    <w:rPr>
      <w:b/>
      <w:sz w:val="20"/>
      <w:szCs w:val="20"/>
      <w:u w:val="single"/>
    </w:rPr>
  </w:style>
  <w:style w:type="character" w:customStyle="1" w:styleId="Heading7Char">
    <w:name w:val="Heading 7 Char"/>
    <w:basedOn w:val="DefaultParagraphFont"/>
    <w:link w:val="Heading7"/>
    <w:rsid w:val="00397EFC"/>
    <w:rPr>
      <w:b/>
      <w:i/>
      <w:sz w:val="20"/>
      <w:szCs w:val="20"/>
    </w:rPr>
  </w:style>
  <w:style w:type="character" w:customStyle="1" w:styleId="Heading8Char">
    <w:name w:val="Heading 8 Char"/>
    <w:basedOn w:val="DefaultParagraphFont"/>
    <w:link w:val="Heading8"/>
    <w:rsid w:val="00397EFC"/>
    <w:rPr>
      <w:b/>
      <w:i/>
      <w:sz w:val="20"/>
      <w:szCs w:val="20"/>
    </w:rPr>
  </w:style>
  <w:style w:type="character" w:customStyle="1" w:styleId="Heading9Char">
    <w:name w:val="Heading 9 Char"/>
    <w:basedOn w:val="DefaultParagraphFont"/>
    <w:link w:val="Heading9"/>
    <w:rsid w:val="00397EFC"/>
    <w:rPr>
      <w:b/>
      <w:i/>
      <w:sz w:val="20"/>
      <w:szCs w:val="20"/>
    </w:rPr>
  </w:style>
  <w:style w:type="paragraph" w:styleId="NormalIndent">
    <w:name w:val="Normal Indent"/>
    <w:basedOn w:val="Normal"/>
    <w:uiPriority w:val="99"/>
    <w:semiHidden/>
    <w:unhideWhenUsed/>
    <w:rsid w:val="00397EFC"/>
    <w:pPr>
      <w:ind w:left="720"/>
    </w:pPr>
  </w:style>
  <w:style w:type="character" w:styleId="Emphasis">
    <w:name w:val="Emphasis"/>
    <w:basedOn w:val="DefaultParagraphFont"/>
    <w:qFormat/>
    <w:locked/>
    <w:rsid w:val="00C658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201566">
      <w:bodyDiv w:val="1"/>
      <w:marLeft w:val="0"/>
      <w:marRight w:val="0"/>
      <w:marTop w:val="0"/>
      <w:marBottom w:val="0"/>
      <w:divBdr>
        <w:top w:val="none" w:sz="0" w:space="0" w:color="auto"/>
        <w:left w:val="none" w:sz="0" w:space="0" w:color="auto"/>
        <w:bottom w:val="none" w:sz="0" w:space="0" w:color="auto"/>
        <w:right w:val="none" w:sz="0" w:space="0" w:color="auto"/>
      </w:divBdr>
    </w:div>
    <w:div w:id="17103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AD7F9-7C98-4D1A-B19F-4FBA5F9AF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Joint Meeting</vt:lpstr>
    </vt:vector>
  </TitlesOfParts>
  <Company>Tioga County</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Meeting</dc:title>
  <dc:creator>sampsonl</dc:creator>
  <cp:lastModifiedBy>Jardine, Elaine</cp:lastModifiedBy>
  <cp:revision>11</cp:revision>
  <cp:lastPrinted>2019-03-08T19:28:00Z</cp:lastPrinted>
  <dcterms:created xsi:type="dcterms:W3CDTF">2021-03-01T19:12:00Z</dcterms:created>
  <dcterms:modified xsi:type="dcterms:W3CDTF">2021-03-01T20:03:00Z</dcterms:modified>
</cp:coreProperties>
</file>